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181" w:rsidRPr="00D22181" w:rsidRDefault="00D22181" w:rsidP="00D22181">
      <w:pPr>
        <w:jc w:val="both"/>
        <w:rPr>
          <w:rFonts w:ascii="Cooper Black" w:hAnsi="Cooper Black"/>
          <w:color w:val="1B00E2"/>
          <w:kern w:val="0"/>
          <w14:ligatures w14:val="none"/>
        </w:rPr>
      </w:pPr>
      <w:r w:rsidRPr="00D22181">
        <w:rPr>
          <w:rFonts w:ascii="Cooper Black" w:hAnsi="Cooper Black"/>
          <w:color w:val="1B00E2"/>
          <w:kern w:val="0"/>
          <w:u w:val="single"/>
          <w14:ligatures w14:val="none"/>
        </w:rPr>
        <w:t xml:space="preserve">We Are </w:t>
      </w:r>
      <w:r w:rsidR="00592FE8">
        <w:rPr>
          <w:rFonts w:ascii="Cooper Black" w:hAnsi="Cooper Black"/>
          <w:color w:val="1B00E2"/>
          <w:kern w:val="0"/>
          <w:u w:val="single"/>
          <w14:ligatures w14:val="none"/>
        </w:rPr>
        <w:t xml:space="preserve">Nigeria’s </w:t>
      </w:r>
      <w:r w:rsidRPr="00D22181">
        <w:rPr>
          <w:rFonts w:ascii="Cooper Black" w:hAnsi="Cooper Black"/>
          <w:color w:val="1B00E2"/>
          <w:kern w:val="0"/>
          <w:u w:val="single"/>
          <w14:ligatures w14:val="none"/>
        </w:rPr>
        <w:t xml:space="preserve">Data Warehouse </w:t>
      </w:r>
      <w:proofErr w:type="gramStart"/>
      <w:r w:rsidRPr="00D22181">
        <w:rPr>
          <w:rFonts w:ascii="Cooper Black" w:hAnsi="Cooper Black"/>
          <w:color w:val="1B00E2"/>
          <w:kern w:val="0"/>
          <w:u w:val="single"/>
          <w14:ligatures w14:val="none"/>
        </w:rPr>
        <w:t>In</w:t>
      </w:r>
      <w:proofErr w:type="gramEnd"/>
      <w:r w:rsidRPr="00D22181">
        <w:rPr>
          <w:rFonts w:ascii="Cooper Black" w:hAnsi="Cooper Black"/>
          <w:color w:val="1B00E2"/>
          <w:kern w:val="0"/>
          <w:u w:val="single"/>
          <w14:ligatures w14:val="none"/>
        </w:rPr>
        <w:t xml:space="preserve"> Monitoring And Tracking Religious </w:t>
      </w:r>
      <w:r w:rsidR="00592FE8">
        <w:rPr>
          <w:rFonts w:ascii="Cooper Black" w:hAnsi="Cooper Black"/>
          <w:color w:val="1B00E2"/>
          <w:kern w:val="0"/>
          <w:u w:val="single"/>
          <w14:ligatures w14:val="none"/>
        </w:rPr>
        <w:t>Violence</w:t>
      </w:r>
    </w:p>
    <w:p w:rsidR="00A95DDC" w:rsidRDefault="00A95DDC" w:rsidP="00A95DDC">
      <w:pPr>
        <w:jc w:val="both"/>
        <w:rPr>
          <w:rFonts w:ascii="Cooper Black" w:hAnsi="Cooper Black"/>
          <w:color w:val="1B00E2"/>
          <w:kern w:val="0"/>
          <w14:ligatures w14:val="none"/>
        </w:rPr>
      </w:pPr>
      <w:r>
        <w:rPr>
          <w:rFonts w:ascii="Cooper Black" w:hAnsi="Cooper Black"/>
          <w:color w:val="1B00E2"/>
          <w:kern w:val="0"/>
          <w14:ligatures w14:val="none"/>
        </w:rPr>
        <w:t xml:space="preserve">-Intersociety </w:t>
      </w:r>
    </w:p>
    <w:p w:rsidR="00A0355F" w:rsidRDefault="00A95DDC" w:rsidP="00892E19">
      <w:pPr>
        <w:jc w:val="both"/>
        <w:rPr>
          <w:b/>
          <w:i/>
        </w:rPr>
      </w:pPr>
      <w:r w:rsidRPr="00ED3217">
        <w:rPr>
          <w:b/>
          <w:i/>
        </w:rPr>
        <w:t xml:space="preserve"> …thanks CAN and international religious freedom voices in USA, Canada and Europe for their strong solidarity with persecuted Christians, Muslims, others</w:t>
      </w:r>
      <w:r w:rsidR="00892E19" w:rsidRPr="00ED3217">
        <w:rPr>
          <w:b/>
          <w:i/>
        </w:rPr>
        <w:t xml:space="preserve"> in Nigeria and call for more int’l justice actions</w:t>
      </w:r>
    </w:p>
    <w:p w:rsidR="00ED3217" w:rsidRPr="00ED3217" w:rsidRDefault="00ED3217" w:rsidP="00892E19">
      <w:pPr>
        <w:jc w:val="both"/>
        <w:rPr>
          <w:b/>
          <w:i/>
        </w:rPr>
      </w:pPr>
      <w:r w:rsidRPr="00ED3217">
        <w:rPr>
          <w:b/>
          <w:i/>
        </w:rPr>
        <w:t>…as Jihadists freshly killed 54 Christians in two months (August-Sept) in Kaduna, Imo and Plateau alone</w:t>
      </w:r>
    </w:p>
    <w:p w:rsidR="008B70AD" w:rsidRPr="006C2BD3" w:rsidRDefault="0086658B" w:rsidP="00D41FDF">
      <w:pPr>
        <w:jc w:val="both"/>
        <w:rPr>
          <w:rFonts w:ascii="Cooper Black" w:hAnsi="Cooper Black"/>
          <w:color w:val="1B00E2"/>
          <w:kern w:val="0"/>
          <w14:ligatures w14:val="none"/>
        </w:rPr>
      </w:pPr>
      <w:r w:rsidRPr="008B70AD">
        <w:rPr>
          <w:rFonts w:ascii="Cooper Black" w:hAnsi="Cooper Black"/>
          <w:color w:val="1B00E2"/>
          <w:kern w:val="0"/>
          <w:u w:val="single"/>
          <w14:ligatures w14:val="none"/>
        </w:rPr>
        <w:t>Intersociety,</w:t>
      </w:r>
      <w:r w:rsidRPr="008B70AD">
        <w:rPr>
          <w:rFonts w:ascii="Cooper Black" w:hAnsi="Cooper Black"/>
          <w:color w:val="1B00E2"/>
          <w:kern w:val="0"/>
          <w:u w:val="single"/>
          <w14:ligatures w14:val="none"/>
        </w:rPr>
        <w:t xml:space="preserve"> Enugu Nigeria: </w:t>
      </w:r>
      <w:r w:rsidRPr="008B70AD">
        <w:rPr>
          <w:rFonts w:ascii="Cooper Black" w:hAnsi="Cooper Black"/>
          <w:color w:val="1B00E2"/>
          <w:kern w:val="0"/>
          <w:u w:val="single"/>
          <w14:ligatures w14:val="none"/>
        </w:rPr>
        <w:t>12/10/2025</w:t>
      </w:r>
      <w:r w:rsidR="006C2BD3">
        <w:rPr>
          <w:rFonts w:ascii="Cooper Black" w:hAnsi="Cooper Black"/>
          <w:color w:val="1B00E2"/>
          <w:kern w:val="0"/>
          <w14:ligatures w14:val="none"/>
        </w:rPr>
        <w:t xml:space="preserve">: </w:t>
      </w:r>
      <w:r w:rsidR="008B70AD">
        <w:rPr>
          <w:b/>
          <w:sz w:val="24"/>
          <w:szCs w:val="24"/>
        </w:rPr>
        <w:t>The leaders and friends of the International Society for Civil Liberties and Rule of Law (</w:t>
      </w:r>
      <w:hyperlink r:id="rId5" w:history="1">
        <w:r w:rsidR="00592FE8" w:rsidRPr="00C213AF">
          <w:rPr>
            <w:rStyle w:val="Hyperlink"/>
            <w:b/>
            <w:sz w:val="24"/>
            <w:szCs w:val="24"/>
          </w:rPr>
          <w:t>https://intersociety-ng.org</w:t>
        </w:r>
      </w:hyperlink>
      <w:r w:rsidR="008B70AD">
        <w:rPr>
          <w:b/>
          <w:sz w:val="24"/>
          <w:szCs w:val="24"/>
        </w:rPr>
        <w:t>)</w:t>
      </w:r>
      <w:r w:rsidR="00592FE8">
        <w:rPr>
          <w:b/>
          <w:sz w:val="24"/>
          <w:szCs w:val="24"/>
        </w:rPr>
        <w:t xml:space="preserve"> </w:t>
      </w:r>
      <w:r w:rsidR="00E73F31">
        <w:rPr>
          <w:sz w:val="24"/>
          <w:szCs w:val="24"/>
        </w:rPr>
        <w:t>boldly state</w:t>
      </w:r>
      <w:r w:rsidR="00592FE8">
        <w:rPr>
          <w:sz w:val="24"/>
          <w:szCs w:val="24"/>
        </w:rPr>
        <w:t xml:space="preserve"> that we are Nigeria’s data warehouse in monitoring and tracking egregious and grisly human rights abuses and violations especially Religious Violence. </w:t>
      </w:r>
      <w:r w:rsidR="00D41FDF">
        <w:rPr>
          <w:sz w:val="24"/>
          <w:szCs w:val="24"/>
        </w:rPr>
        <w:t xml:space="preserve">We also make bold to say that Religious Violence is not restricted to Christians alone, one of our earliest advocacy against Religious Violence in Nigeria was in Dec 2015 when we rose in strong defense and protection of </w:t>
      </w:r>
      <w:proofErr w:type="spellStart"/>
      <w:r w:rsidR="00D41FDF">
        <w:rPr>
          <w:sz w:val="24"/>
          <w:szCs w:val="24"/>
        </w:rPr>
        <w:t>processionist</w:t>
      </w:r>
      <w:proofErr w:type="spellEnd"/>
      <w:r w:rsidR="00D41FDF">
        <w:rPr>
          <w:sz w:val="24"/>
          <w:szCs w:val="24"/>
        </w:rPr>
        <w:t xml:space="preserve"> and nonviolent Shiite Muslims, also known as Islamic Movement in Nigeria; during Nigerian Army massacre of their members in procession in Zaria part of Kaduna, killing no fewer than 900 and injuring hundreds of others, after which the then Kaduna State SSG, admitted the ‘death of 348’, buried in mass graves.</w:t>
      </w:r>
      <w:r w:rsidR="00592FE8">
        <w:rPr>
          <w:sz w:val="24"/>
          <w:szCs w:val="24"/>
        </w:rPr>
        <w:t xml:space="preserve"> </w:t>
      </w:r>
    </w:p>
    <w:p w:rsidR="00832330" w:rsidRDefault="00832330" w:rsidP="00832330">
      <w:pPr>
        <w:pStyle w:val="NormalWeb"/>
        <w:shd w:val="clear" w:color="auto" w:fill="FFFFFF"/>
        <w:spacing w:before="0" w:beforeAutospacing="0" w:after="390" w:afterAutospacing="0"/>
        <w:jc w:val="both"/>
        <w:rPr>
          <w:rFonts w:cstheme="minorHAnsi"/>
        </w:rPr>
      </w:pPr>
      <w:r>
        <w:rPr>
          <w:rFonts w:ascii="Cooper Black" w:hAnsi="Cooper Black"/>
          <w:color w:val="1B00E2"/>
          <w:sz w:val="22"/>
          <w:szCs w:val="22"/>
          <w:u w:val="single"/>
        </w:rPr>
        <w:t xml:space="preserve">We </w:t>
      </w:r>
      <w:r w:rsidR="006C2BD3">
        <w:rPr>
          <w:rFonts w:ascii="Cooper Black" w:hAnsi="Cooper Black"/>
          <w:color w:val="1B00E2"/>
          <w:sz w:val="22"/>
          <w:szCs w:val="22"/>
          <w:u w:val="single"/>
        </w:rPr>
        <w:t xml:space="preserve">Are Leading </w:t>
      </w:r>
      <w:r>
        <w:rPr>
          <w:rFonts w:ascii="Cooper Black" w:hAnsi="Cooper Black"/>
          <w:color w:val="1B00E2"/>
          <w:sz w:val="22"/>
          <w:szCs w:val="22"/>
          <w:u w:val="single"/>
        </w:rPr>
        <w:t>Track</w:t>
      </w:r>
      <w:r w:rsidR="006C2BD3">
        <w:rPr>
          <w:rFonts w:ascii="Cooper Black" w:hAnsi="Cooper Black"/>
          <w:color w:val="1B00E2"/>
          <w:sz w:val="22"/>
          <w:szCs w:val="22"/>
          <w:u w:val="single"/>
        </w:rPr>
        <w:t>ers</w:t>
      </w:r>
      <w:r>
        <w:rPr>
          <w:rFonts w:ascii="Cooper Black" w:hAnsi="Cooper Black"/>
          <w:color w:val="1B00E2"/>
          <w:sz w:val="22"/>
          <w:szCs w:val="22"/>
          <w:u w:val="single"/>
        </w:rPr>
        <w:t xml:space="preserve"> </w:t>
      </w:r>
      <w:proofErr w:type="gramStart"/>
      <w:r>
        <w:rPr>
          <w:rFonts w:ascii="Cooper Black" w:hAnsi="Cooper Black"/>
          <w:color w:val="1B00E2"/>
          <w:sz w:val="22"/>
          <w:szCs w:val="22"/>
          <w:u w:val="single"/>
        </w:rPr>
        <w:t>And</w:t>
      </w:r>
      <w:proofErr w:type="gramEnd"/>
      <w:r>
        <w:rPr>
          <w:rFonts w:ascii="Cooper Black" w:hAnsi="Cooper Black"/>
          <w:color w:val="1B00E2"/>
          <w:sz w:val="22"/>
          <w:szCs w:val="22"/>
          <w:u w:val="single"/>
        </w:rPr>
        <w:t xml:space="preserve"> Monitor</w:t>
      </w:r>
      <w:r w:rsidR="006C2BD3">
        <w:rPr>
          <w:rFonts w:ascii="Cooper Black" w:hAnsi="Cooper Black"/>
          <w:color w:val="1B00E2"/>
          <w:sz w:val="22"/>
          <w:szCs w:val="22"/>
          <w:u w:val="single"/>
        </w:rPr>
        <w:t>s Of</w:t>
      </w:r>
      <w:r w:rsidRPr="00C130DF">
        <w:rPr>
          <w:rFonts w:ascii="Cooper Black" w:hAnsi="Cooper Black"/>
          <w:color w:val="1B00E2"/>
          <w:sz w:val="22"/>
          <w:szCs w:val="22"/>
          <w:u w:val="single"/>
        </w:rPr>
        <w:t xml:space="preserve"> Rights Violations And Religious Violence</w:t>
      </w:r>
      <w:r>
        <w:rPr>
          <w:rFonts w:ascii="Cooper Black" w:hAnsi="Cooper Black"/>
          <w:color w:val="1B00E2"/>
          <w:u w:val="single"/>
        </w:rPr>
        <w:t>:</w:t>
      </w:r>
      <w:r>
        <w:t xml:space="preserve"> </w:t>
      </w:r>
      <w:r w:rsidRPr="00AE0727">
        <w:rPr>
          <w:rFonts w:asciiTheme="minorHAnsi" w:hAnsiTheme="minorHAnsi" w:cstheme="minorHAnsi"/>
          <w:b/>
        </w:rPr>
        <w:t>Intersociety</w:t>
      </w:r>
      <w:r w:rsidRPr="00AE0727">
        <w:rPr>
          <w:rFonts w:asciiTheme="minorHAnsi" w:hAnsiTheme="minorHAnsi" w:cstheme="minorHAnsi"/>
        </w:rPr>
        <w:t xml:space="preserve"> credibly tracks and monitors egregious and grisly human rights abuses and violations including religious violence in Nigeria or any part thereof, and beyond the boundaries of Nigeria since 2010, having been founded as a registered not-for-profit in July 2008. Our tracking and monitoring are in line with our advocacy prowess in researc</w:t>
      </w:r>
      <w:r>
        <w:rPr>
          <w:rFonts w:asciiTheme="minorHAnsi" w:hAnsiTheme="minorHAnsi" w:cstheme="minorHAnsi"/>
        </w:rPr>
        <w:t>h, investigation, documentation and</w:t>
      </w:r>
      <w:r w:rsidRPr="00AE0727">
        <w:rPr>
          <w:rFonts w:asciiTheme="minorHAnsi" w:hAnsiTheme="minorHAnsi" w:cstheme="minorHAnsi"/>
        </w:rPr>
        <w:t xml:space="preserve"> publication; generally aimed at problem solving and post conflict/incident</w:t>
      </w:r>
      <w:r>
        <w:rPr>
          <w:rFonts w:asciiTheme="minorHAnsi" w:hAnsiTheme="minorHAnsi" w:cstheme="minorHAnsi"/>
        </w:rPr>
        <w:t xml:space="preserve"> transformation grounded in deep study and understanding of: </w:t>
      </w:r>
      <w:r>
        <w:rPr>
          <w:rFonts w:asciiTheme="minorHAnsi" w:hAnsiTheme="minorHAnsi" w:cstheme="minorHAnsi"/>
          <w:i/>
        </w:rPr>
        <w:t>criminology, victimology and penology</w:t>
      </w:r>
      <w:r>
        <w:rPr>
          <w:rFonts w:asciiTheme="minorHAnsi" w:hAnsiTheme="minorHAnsi" w:cstheme="minorHAnsi"/>
        </w:rPr>
        <w:t xml:space="preserve"> aimed at ensuring punitive,</w:t>
      </w:r>
      <w:r w:rsidRPr="00AE0727">
        <w:rPr>
          <w:rFonts w:asciiTheme="minorHAnsi" w:hAnsiTheme="minorHAnsi" w:cstheme="minorHAnsi"/>
        </w:rPr>
        <w:t xml:space="preserve"> restorative</w:t>
      </w:r>
      <w:r>
        <w:rPr>
          <w:rFonts w:asciiTheme="minorHAnsi" w:hAnsiTheme="minorHAnsi" w:cstheme="minorHAnsi"/>
        </w:rPr>
        <w:t xml:space="preserve"> and compensatory</w:t>
      </w:r>
      <w:r w:rsidRPr="00AE0727">
        <w:rPr>
          <w:rFonts w:asciiTheme="minorHAnsi" w:hAnsiTheme="minorHAnsi" w:cstheme="minorHAnsi"/>
        </w:rPr>
        <w:t xml:space="preserve"> justice including identification of perpetrators,</w:t>
      </w:r>
      <w:r w:rsidRPr="00AE0727">
        <w:rPr>
          <w:rFonts w:asciiTheme="minorHAnsi" w:hAnsiTheme="minorHAnsi" w:cstheme="minorHAnsi"/>
          <w:i/>
        </w:rPr>
        <w:t xml:space="preserve"> victims and</w:t>
      </w:r>
      <w:r>
        <w:rPr>
          <w:rFonts w:asciiTheme="minorHAnsi" w:hAnsiTheme="minorHAnsi" w:cstheme="minorHAnsi"/>
          <w:i/>
        </w:rPr>
        <w:t xml:space="preserve"> the community wronged</w:t>
      </w:r>
      <w:r w:rsidRPr="00AE0727">
        <w:rPr>
          <w:rFonts w:asciiTheme="minorHAnsi" w:hAnsiTheme="minorHAnsi" w:cstheme="minorHAnsi"/>
          <w:i/>
        </w:rPr>
        <w:t>;</w:t>
      </w:r>
      <w:r>
        <w:rPr>
          <w:rFonts w:asciiTheme="minorHAnsi" w:hAnsiTheme="minorHAnsi" w:cstheme="minorHAnsi"/>
          <w:i/>
        </w:rPr>
        <w:t xml:space="preserve"> for purposes of facilitating</w:t>
      </w:r>
      <w:r w:rsidRPr="00AE0727">
        <w:rPr>
          <w:rFonts w:asciiTheme="minorHAnsi" w:hAnsiTheme="minorHAnsi" w:cstheme="minorHAnsi"/>
          <w:i/>
        </w:rPr>
        <w:t xml:space="preserve"> adequate punishments to the perpetrators to appease the offended and</w:t>
      </w:r>
      <w:r>
        <w:rPr>
          <w:rFonts w:asciiTheme="minorHAnsi" w:hAnsiTheme="minorHAnsi" w:cstheme="minorHAnsi"/>
          <w:i/>
        </w:rPr>
        <w:t xml:space="preserve"> community wronged who must also adequately be compensated;</w:t>
      </w:r>
      <w:r w:rsidRPr="00AE0727">
        <w:rPr>
          <w:rFonts w:asciiTheme="minorHAnsi" w:hAnsiTheme="minorHAnsi" w:cstheme="minorHAnsi"/>
          <w:i/>
        </w:rPr>
        <w:t xml:space="preserve"> deter</w:t>
      </w:r>
      <w:r>
        <w:rPr>
          <w:rFonts w:asciiTheme="minorHAnsi" w:hAnsiTheme="minorHAnsi" w:cstheme="minorHAnsi"/>
          <w:i/>
        </w:rPr>
        <w:t xml:space="preserve"> the perpetrators and their copiers and</w:t>
      </w:r>
      <w:r w:rsidRPr="00AE0727">
        <w:rPr>
          <w:rFonts w:asciiTheme="minorHAnsi" w:hAnsiTheme="minorHAnsi" w:cstheme="minorHAnsi"/>
          <w:i/>
        </w:rPr>
        <w:t xml:space="preserve"> prevent reoccurrences and impunity.</w:t>
      </w:r>
      <w:r>
        <w:rPr>
          <w:rFonts w:asciiTheme="minorHAnsi" w:hAnsiTheme="minorHAnsi" w:cstheme="minorHAnsi"/>
          <w:i/>
        </w:rPr>
        <w:t xml:space="preserve"> </w:t>
      </w:r>
      <w:r>
        <w:rPr>
          <w:rFonts w:asciiTheme="minorHAnsi" w:hAnsiTheme="minorHAnsi" w:cstheme="minorHAnsi"/>
        </w:rPr>
        <w:t xml:space="preserve">To ensure sound tracking and monitoring of egregious and grisly state actor and non-state actor human rights abuses and violations especially Religious Violence rooted in </w:t>
      </w:r>
      <w:r>
        <w:rPr>
          <w:rFonts w:asciiTheme="minorHAnsi" w:hAnsiTheme="minorHAnsi" w:cstheme="minorHAnsi"/>
          <w:u w:val="single"/>
        </w:rPr>
        <w:t>structural, physical and cultural violence</w:t>
      </w:r>
      <w:r>
        <w:rPr>
          <w:rFonts w:asciiTheme="minorHAnsi" w:hAnsiTheme="minorHAnsi" w:cstheme="minorHAnsi"/>
        </w:rPr>
        <w:t xml:space="preserve">, in line with the international best practices; and bearing in mind porous and poor state actor data management in Nigeria or any part thereof, </w:t>
      </w:r>
      <w:r>
        <w:rPr>
          <w:rFonts w:asciiTheme="minorHAnsi" w:hAnsiTheme="minorHAnsi" w:cstheme="minorHAnsi"/>
          <w:b/>
        </w:rPr>
        <w:t>Intersociety</w:t>
      </w:r>
      <w:r w:rsidRPr="00AE0727">
        <w:rPr>
          <w:rFonts w:asciiTheme="minorHAnsi" w:hAnsiTheme="minorHAnsi" w:cstheme="minorHAnsi"/>
          <w:i/>
        </w:rPr>
        <w:t xml:space="preserve"> </w:t>
      </w:r>
      <w:r>
        <w:rPr>
          <w:rFonts w:asciiTheme="minorHAnsi" w:hAnsiTheme="minorHAnsi" w:cstheme="minorHAnsi"/>
          <w:i/>
        </w:rPr>
        <w:t>uses or applies</w:t>
      </w:r>
      <w:r w:rsidRPr="00AE0727">
        <w:rPr>
          <w:rFonts w:asciiTheme="minorHAnsi" w:hAnsiTheme="minorHAnsi" w:cstheme="minorHAnsi"/>
          <w:i/>
        </w:rPr>
        <w:t xml:space="preserve"> </w:t>
      </w:r>
      <w:r w:rsidRPr="00467005">
        <w:rPr>
          <w:rFonts w:asciiTheme="minorHAnsi" w:hAnsiTheme="minorHAnsi" w:cstheme="minorHAnsi"/>
          <w:u w:val="single"/>
        </w:rPr>
        <w:t>six major advocacy methods</w:t>
      </w:r>
      <w:r w:rsidRPr="00AE0727">
        <w:rPr>
          <w:rFonts w:asciiTheme="minorHAnsi" w:hAnsiTheme="minorHAnsi" w:cstheme="minorHAnsi"/>
          <w:b/>
          <w:i/>
        </w:rPr>
        <w:t>: (</w:t>
      </w:r>
      <w:r w:rsidRPr="00677A0C">
        <w:rPr>
          <w:rFonts w:asciiTheme="minorHAnsi" w:hAnsiTheme="minorHAnsi" w:cstheme="minorHAnsi"/>
        </w:rPr>
        <w:t xml:space="preserve">1) tracking, compiling and analyzing reports </w:t>
      </w:r>
      <w:r>
        <w:rPr>
          <w:rFonts w:asciiTheme="minorHAnsi" w:hAnsiTheme="minorHAnsi" w:cstheme="minorHAnsi"/>
        </w:rPr>
        <w:t>or</w:t>
      </w:r>
      <w:r w:rsidRPr="00677A0C">
        <w:rPr>
          <w:rFonts w:asciiTheme="minorHAnsi" w:hAnsiTheme="minorHAnsi" w:cstheme="minorHAnsi"/>
        </w:rPr>
        <w:t xml:space="preserve"> works done by local and international media and human rights</w:t>
      </w:r>
      <w:r>
        <w:rPr>
          <w:rFonts w:asciiTheme="minorHAnsi" w:hAnsiTheme="minorHAnsi" w:cstheme="minorHAnsi"/>
        </w:rPr>
        <w:t xml:space="preserve"> groups, research persons and research institutions,</w:t>
      </w:r>
      <w:r w:rsidRPr="00677A0C">
        <w:rPr>
          <w:rFonts w:asciiTheme="minorHAnsi" w:hAnsiTheme="minorHAnsi" w:cstheme="minorHAnsi"/>
        </w:rPr>
        <w:t xml:space="preserve"> etc., (2) making use of </w:t>
      </w:r>
      <w:r>
        <w:rPr>
          <w:rFonts w:asciiTheme="minorHAnsi" w:hAnsiTheme="minorHAnsi" w:cstheme="minorHAnsi"/>
        </w:rPr>
        <w:t xml:space="preserve">credible </w:t>
      </w:r>
      <w:r w:rsidRPr="00677A0C">
        <w:rPr>
          <w:rFonts w:asciiTheme="minorHAnsi" w:hAnsiTheme="minorHAnsi" w:cstheme="minorHAnsi"/>
        </w:rPr>
        <w:t>eyewitnesses’ accounts and gathered evidence including those in possession of leaders of the affected Christian communities or other religious bodies</w:t>
      </w:r>
      <w:r>
        <w:rPr>
          <w:rFonts w:asciiTheme="minorHAnsi" w:hAnsiTheme="minorHAnsi" w:cstheme="minorHAnsi"/>
        </w:rPr>
        <w:t>,</w:t>
      </w:r>
      <w:r>
        <w:rPr>
          <w:rFonts w:asciiTheme="minorHAnsi" w:hAnsiTheme="minorHAnsi" w:cstheme="minorHAnsi"/>
        </w:rPr>
        <w:t xml:space="preserve"> </w:t>
      </w:r>
      <w:r w:rsidRPr="00677A0C">
        <w:rPr>
          <w:rFonts w:asciiTheme="minorHAnsi" w:hAnsiTheme="minorHAnsi" w:cstheme="minorHAnsi"/>
        </w:rPr>
        <w:t>(3) making use of</w:t>
      </w:r>
      <w:r>
        <w:rPr>
          <w:rFonts w:asciiTheme="minorHAnsi" w:hAnsiTheme="minorHAnsi" w:cstheme="minorHAnsi"/>
        </w:rPr>
        <w:t xml:space="preserve"> verifiable and credible</w:t>
      </w:r>
      <w:r w:rsidRPr="00677A0C">
        <w:rPr>
          <w:rFonts w:asciiTheme="minorHAnsi" w:hAnsiTheme="minorHAnsi" w:cstheme="minorHAnsi"/>
        </w:rPr>
        <w:t xml:space="preserve"> government reports including declassified and</w:t>
      </w:r>
      <w:r>
        <w:rPr>
          <w:rFonts w:asciiTheme="minorHAnsi" w:hAnsiTheme="minorHAnsi" w:cstheme="minorHAnsi"/>
        </w:rPr>
        <w:t xml:space="preserve"> sound</w:t>
      </w:r>
      <w:r w:rsidRPr="00677A0C">
        <w:rPr>
          <w:rFonts w:asciiTheme="minorHAnsi" w:hAnsiTheme="minorHAnsi" w:cstheme="minorHAnsi"/>
        </w:rPr>
        <w:t xml:space="preserve"> intelligence-generated statistics from security agencies, (4) making use of findings arising from reports issued by diplomatic and intergovernmental bodies, etc.,(5) deploying our field research assistants at incident or crime scenes for purposes of data collection, analysis, documentation</w:t>
      </w:r>
      <w:r>
        <w:rPr>
          <w:rFonts w:asciiTheme="minorHAnsi" w:hAnsiTheme="minorHAnsi" w:cstheme="minorHAnsi"/>
        </w:rPr>
        <w:t>,</w:t>
      </w:r>
      <w:r w:rsidRPr="00677A0C">
        <w:rPr>
          <w:rFonts w:asciiTheme="minorHAnsi" w:hAnsiTheme="minorHAnsi" w:cstheme="minorHAnsi"/>
        </w:rPr>
        <w:t xml:space="preserve"> publication</w:t>
      </w:r>
      <w:r>
        <w:rPr>
          <w:rFonts w:asciiTheme="minorHAnsi" w:hAnsiTheme="minorHAnsi" w:cstheme="minorHAnsi"/>
        </w:rPr>
        <w:t xml:space="preserve"> and warehousing</w:t>
      </w:r>
      <w:r w:rsidRPr="00677A0C">
        <w:rPr>
          <w:rFonts w:asciiTheme="minorHAnsi" w:hAnsiTheme="minorHAnsi" w:cstheme="minorHAnsi"/>
        </w:rPr>
        <w:t xml:space="preserve"> and (6) making use of, or building our fresh reports from our archives including  previous statistics or</w:t>
      </w:r>
      <w:r>
        <w:rPr>
          <w:rFonts w:cstheme="minorHAnsi"/>
        </w:rPr>
        <w:t xml:space="preserve"> report</w:t>
      </w:r>
      <w:r w:rsidR="003E31E7">
        <w:rPr>
          <w:rFonts w:cstheme="minorHAnsi"/>
        </w:rPr>
        <w:t>.</w:t>
      </w:r>
    </w:p>
    <w:p w:rsidR="00C522C3" w:rsidRDefault="00C522C3" w:rsidP="00C522C3">
      <w:pPr>
        <w:jc w:val="both"/>
      </w:pPr>
      <w:r>
        <w:rPr>
          <w:rFonts w:ascii="Cooper Black" w:hAnsi="Cooper Black"/>
          <w:color w:val="1B00E2"/>
          <w:u w:val="single"/>
        </w:rPr>
        <w:lastRenderedPageBreak/>
        <w:t>International Religious Freedom Voices Have Done Well:</w:t>
      </w:r>
      <w:r>
        <w:rPr>
          <w:rFonts w:ascii="Cooper Black" w:hAnsi="Cooper Black"/>
          <w:color w:val="1B00E2"/>
        </w:rPr>
        <w:t xml:space="preserve"> </w:t>
      </w:r>
      <w:r w:rsidRPr="00D159D8">
        <w:rPr>
          <w:sz w:val="24"/>
          <w:szCs w:val="24"/>
        </w:rPr>
        <w:t>The</w:t>
      </w:r>
      <w:r>
        <w:rPr>
          <w:sz w:val="24"/>
          <w:szCs w:val="24"/>
        </w:rPr>
        <w:t xml:space="preserve"> leaders and friends of the</w:t>
      </w:r>
      <w:r w:rsidRPr="00D159D8">
        <w:rPr>
          <w:sz w:val="24"/>
          <w:szCs w:val="24"/>
        </w:rPr>
        <w:t xml:space="preserve"> </w:t>
      </w:r>
      <w:r w:rsidRPr="00D159D8">
        <w:rPr>
          <w:b/>
          <w:sz w:val="24"/>
          <w:szCs w:val="24"/>
        </w:rPr>
        <w:t xml:space="preserve">International </w:t>
      </w:r>
      <w:r w:rsidRPr="00C97D86">
        <w:rPr>
          <w:b/>
        </w:rPr>
        <w:t>Society for Civil Liberties and Rule Of Law (</w:t>
      </w:r>
      <w:hyperlink r:id="rId6" w:history="1">
        <w:r w:rsidRPr="00C97D86">
          <w:rPr>
            <w:rStyle w:val="Hyperlink"/>
            <w:b/>
          </w:rPr>
          <w:t>https://intersociety-ng.org</w:t>
        </w:r>
      </w:hyperlink>
      <w:r w:rsidRPr="00C97D86">
        <w:rPr>
          <w:b/>
        </w:rPr>
        <w:t xml:space="preserve">), Nigeria’s leading </w:t>
      </w:r>
      <w:r>
        <w:rPr>
          <w:b/>
        </w:rPr>
        <w:t>research and investigative</w:t>
      </w:r>
      <w:r w:rsidRPr="00C97D86">
        <w:rPr>
          <w:b/>
        </w:rPr>
        <w:t xml:space="preserve"> </w:t>
      </w:r>
      <w:r>
        <w:rPr>
          <w:b/>
        </w:rPr>
        <w:t xml:space="preserve">human </w:t>
      </w:r>
      <w:r w:rsidRPr="00C97D86">
        <w:rPr>
          <w:b/>
        </w:rPr>
        <w:t>rights</w:t>
      </w:r>
      <w:r>
        <w:rPr>
          <w:b/>
        </w:rPr>
        <w:t xml:space="preserve"> and security and safety</w:t>
      </w:r>
      <w:r w:rsidRPr="00C97D86">
        <w:rPr>
          <w:b/>
        </w:rPr>
        <w:t xml:space="preserve"> advocacy group since 2008</w:t>
      </w:r>
      <w:r w:rsidRPr="00C97D86">
        <w:t xml:space="preserve"> are thanking in a special way </w:t>
      </w:r>
      <w:r>
        <w:t>several</w:t>
      </w:r>
      <w:r w:rsidRPr="00C97D86">
        <w:t xml:space="preserve"> international religious freedom voices</w:t>
      </w:r>
      <w:r>
        <w:t xml:space="preserve"> and activists</w:t>
      </w:r>
      <w:r w:rsidRPr="00C97D86">
        <w:t xml:space="preserve"> especially in the United States, Canada and Europe for their recent</w:t>
      </w:r>
      <w:r>
        <w:t xml:space="preserve"> strong, bravely and</w:t>
      </w:r>
      <w:r w:rsidRPr="00C97D86">
        <w:t xml:space="preserve"> courageous</w:t>
      </w:r>
      <w:r>
        <w:t xml:space="preserve"> show of solidarity</w:t>
      </w:r>
      <w:r w:rsidRPr="00C97D86">
        <w:t xml:space="preserve"> </w:t>
      </w:r>
      <w:r>
        <w:t>regarding the</w:t>
      </w:r>
      <w:r w:rsidRPr="00C97D86">
        <w:t xml:space="preserve"> ongoing</w:t>
      </w:r>
      <w:r>
        <w:t xml:space="preserve"> egregious</w:t>
      </w:r>
      <w:r w:rsidRPr="00C97D86">
        <w:t xml:space="preserve"> Religious Persecution especially Persecution against Christian</w:t>
      </w:r>
      <w:r>
        <w:t>s</w:t>
      </w:r>
      <w:r w:rsidRPr="00C97D86">
        <w:t xml:space="preserve"> (‘Nigerian Christian Genocide’) in Niger</w:t>
      </w:r>
      <w:r>
        <w:t>ia or any part thereof, which has intensified and remained</w:t>
      </w:r>
      <w:r w:rsidRPr="00C97D86">
        <w:t xml:space="preserve"> unaddressed </w:t>
      </w:r>
      <w:r>
        <w:t>since July 2009, a period of sixteen years</w:t>
      </w:r>
      <w:r w:rsidRPr="00C97D86">
        <w:t>; leading to first designation</w:t>
      </w:r>
      <w:r>
        <w:t xml:space="preserve"> in December 2020,</w:t>
      </w:r>
      <w:r w:rsidRPr="00C97D86">
        <w:t xml:space="preserve"> of Nigeria as “a Country of Particular Concern’</w:t>
      </w:r>
      <w:r>
        <w:t xml:space="preserve"> by the first time Administration of Donald Trump in the United States</w:t>
      </w:r>
      <w:r w:rsidRPr="00C97D86">
        <w:t>.</w:t>
      </w:r>
      <w:r>
        <w:t xml:space="preserve"> It is also our advocacy position that we are not surprised at intolerant and incorrigible position of the Government of </w:t>
      </w:r>
      <w:r w:rsidRPr="00C97D86">
        <w:t>N</w:t>
      </w:r>
      <w:r>
        <w:t xml:space="preserve">igeria including attacks and threats directed at international voices that have raised genuine concerns and expressed strong disappointment over Nigerian Government’s poor handling of the issue, in addition to widespread allegations over the Government’s complicity in the egregious attacks on Christians and their sacred places of worship or learning. </w:t>
      </w:r>
      <w:r w:rsidRPr="00B145A9">
        <w:rPr>
          <w:u w:val="single"/>
        </w:rPr>
        <w:t>We also make bold to say that five years are more than enough for a serious minded and sincere Government</w:t>
      </w:r>
      <w:r>
        <w:rPr>
          <w:u w:val="single"/>
        </w:rPr>
        <w:t xml:space="preserve"> to secularly,</w:t>
      </w:r>
      <w:r w:rsidRPr="00B145A9">
        <w:rPr>
          <w:u w:val="single"/>
        </w:rPr>
        <w:t xml:space="preserve"> neutr</w:t>
      </w:r>
      <w:r>
        <w:rPr>
          <w:u w:val="single"/>
        </w:rPr>
        <w:t>ally and securely fix</w:t>
      </w:r>
      <w:r w:rsidRPr="00B145A9">
        <w:rPr>
          <w:u w:val="single"/>
        </w:rPr>
        <w:t xml:space="preserve"> </w:t>
      </w:r>
      <w:r>
        <w:rPr>
          <w:u w:val="single"/>
        </w:rPr>
        <w:t>the problem,</w:t>
      </w:r>
      <w:r w:rsidRPr="00B145A9">
        <w:rPr>
          <w:u w:val="single"/>
        </w:rPr>
        <w:t xml:space="preserve"> having been designated as ‘Country of Particular Concern’</w:t>
      </w:r>
      <w:r>
        <w:rPr>
          <w:u w:val="single"/>
        </w:rPr>
        <w:t xml:space="preserve"> in December</w:t>
      </w:r>
      <w:r w:rsidRPr="00B145A9">
        <w:rPr>
          <w:u w:val="single"/>
        </w:rPr>
        <w:t xml:space="preserve"> 2020.</w:t>
      </w:r>
      <w:r>
        <w:t xml:space="preserve">  It is shocking and saddening to note that instead of</w:t>
      </w:r>
      <w:r w:rsidRPr="00985893">
        <w:t xml:space="preserve"> </w:t>
      </w:r>
      <w:r>
        <w:t xml:space="preserve">the Nigerian Government genuinely looking for lasting solution or best ways to tackle the issue including welcoming the international voices and seeking for their understanding, cooperation and assistance where necessary, the Ahmed Bola </w:t>
      </w:r>
      <w:proofErr w:type="spellStart"/>
      <w:r>
        <w:t>Tinubu</w:t>
      </w:r>
      <w:proofErr w:type="spellEnd"/>
      <w:r>
        <w:t>-led Government of Nigeria and the country’s federal bicameral legislature chose to resort to</w:t>
      </w:r>
      <w:r w:rsidRPr="00C97D86">
        <w:t xml:space="preserve"> </w:t>
      </w:r>
      <w:r>
        <w:t>blanket denials, attacks, threats and</w:t>
      </w:r>
      <w:r w:rsidRPr="00C97D86">
        <w:t xml:space="preserve"> name calling</w:t>
      </w:r>
      <w:r>
        <w:t xml:space="preserve">s against those raising the concerns; even when most of them already have facts of the matter more than ten years ago through their close monitoring and data collection via primary and secondary sources.    </w:t>
      </w:r>
    </w:p>
    <w:p w:rsidR="00C522C3" w:rsidRDefault="00C522C3" w:rsidP="00C522C3">
      <w:pPr>
        <w:jc w:val="both"/>
      </w:pPr>
      <w:r w:rsidRPr="00C97D86">
        <w:t>The Nigerian Government’s argument that ‘</w:t>
      </w:r>
      <w:r w:rsidRPr="00C97D86">
        <w:rPr>
          <w:u w:val="single"/>
        </w:rPr>
        <w:t>Muslims are also being killed</w:t>
      </w:r>
      <w:r w:rsidRPr="00C97D86">
        <w:t xml:space="preserve"> </w:t>
      </w:r>
      <w:r>
        <w:t xml:space="preserve">is not surprising, especially when </w:t>
      </w:r>
      <w:r w:rsidRPr="00AB1F02">
        <w:rPr>
          <w:u w:val="single"/>
        </w:rPr>
        <w:t>the same Government</w:t>
      </w:r>
      <w:r>
        <w:rPr>
          <w:u w:val="single"/>
        </w:rPr>
        <w:t xml:space="preserve"> had since 2023</w:t>
      </w:r>
      <w:r w:rsidRPr="00AB1F02">
        <w:rPr>
          <w:u w:val="single"/>
        </w:rPr>
        <w:t xml:space="preserve"> gravely and</w:t>
      </w:r>
      <w:r>
        <w:rPr>
          <w:u w:val="single"/>
        </w:rPr>
        <w:t xml:space="preserve"> dangerously imposed Muslim Presidency and Muslim Vice-Presidency</w:t>
      </w:r>
      <w:r w:rsidRPr="00AB1F02">
        <w:rPr>
          <w:u w:val="single"/>
        </w:rPr>
        <w:t xml:space="preserve"> central leadership style for the first time in the p</w:t>
      </w:r>
      <w:r>
        <w:rPr>
          <w:u w:val="single"/>
        </w:rPr>
        <w:t>olitical history of the country; especially in a country with estimated 113m Christians, 100m Muslims and 13m traditionalists worshippers and allied others.</w:t>
      </w:r>
      <w:r>
        <w:t xml:space="preserve"> It is therefore factually correct to submit here that whatever defense Nigerian Government is internationally deploying to ward off or clear itself of being embroiled in raging Religious Persecution, particularly Persecution against Christians, will always be defeated by undeniable imposition of ‘</w:t>
      </w:r>
      <w:r w:rsidRPr="00815B05">
        <w:rPr>
          <w:u w:val="single"/>
        </w:rPr>
        <w:t>Muslim-Muslim Presidency</w:t>
      </w:r>
      <w:r>
        <w:rPr>
          <w:u w:val="single"/>
        </w:rPr>
        <w:t xml:space="preserve"> or Islamization of seats of Presidency and Vice-Presidency, imposed with suspected</w:t>
      </w:r>
      <w:r w:rsidRPr="00815B05">
        <w:rPr>
          <w:u w:val="single"/>
        </w:rPr>
        <w:t xml:space="preserve"> State Jihadism intents’</w:t>
      </w:r>
      <w:r>
        <w:t xml:space="preserve">. The Nigerian Government also wobbled and wallowed in ignorance regarding the issue of protection and safety of Religious Freedom </w:t>
      </w:r>
      <w:r>
        <w:rPr>
          <w:u w:val="single"/>
        </w:rPr>
        <w:t>which is never</w:t>
      </w:r>
      <w:r w:rsidRPr="00722E61">
        <w:rPr>
          <w:u w:val="single"/>
        </w:rPr>
        <w:t xml:space="preserve"> restricted to Christians alone.</w:t>
      </w:r>
      <w:r>
        <w:t xml:space="preserve"> To admit that ‘</w:t>
      </w:r>
      <w:r w:rsidRPr="00AB1F02">
        <w:rPr>
          <w:u w:val="single"/>
        </w:rPr>
        <w:t>Christians are</w:t>
      </w:r>
      <w:r>
        <w:rPr>
          <w:u w:val="single"/>
        </w:rPr>
        <w:t xml:space="preserve"> not</w:t>
      </w:r>
      <w:r w:rsidRPr="00AB1F02">
        <w:rPr>
          <w:u w:val="single"/>
        </w:rPr>
        <w:t xml:space="preserve"> only those being killed, Muslims are also being killed’</w:t>
      </w:r>
      <w:r>
        <w:t xml:space="preserve">, the Nigerian Government self-indicted itself and expressly admitted that </w:t>
      </w:r>
      <w:r w:rsidRPr="00751266">
        <w:rPr>
          <w:u w:val="single"/>
        </w:rPr>
        <w:t>Nigeria is undergoing raging and unaddre</w:t>
      </w:r>
      <w:r>
        <w:rPr>
          <w:u w:val="single"/>
        </w:rPr>
        <w:t>ssed Religious Persecution,</w:t>
      </w:r>
      <w:r w:rsidRPr="00751266">
        <w:rPr>
          <w:u w:val="single"/>
        </w:rPr>
        <w:t xml:space="preserve"> perpetrators</w:t>
      </w:r>
      <w:r>
        <w:rPr>
          <w:u w:val="single"/>
        </w:rPr>
        <w:t xml:space="preserve"> of which are freely and lawlessly protected and allowed to walk uncaught and untouched.</w:t>
      </w:r>
      <w:r>
        <w:t xml:space="preserve"> The Government of the Federal Republic of Nigeria further failed woefully in performing its international obligations to Nigerian People by not ensuring adequate and round-the-clock protection and safety of defenseless religionists and their sacred places of worship or learning, by demonstrating </w:t>
      </w:r>
      <w:r w:rsidRPr="005B14A2">
        <w:rPr>
          <w:u w:val="single"/>
        </w:rPr>
        <w:t xml:space="preserve">inability </w:t>
      </w:r>
      <w:r w:rsidRPr="00E779EC">
        <w:rPr>
          <w:u w:val="single"/>
        </w:rPr>
        <w:t xml:space="preserve">and unwillingness </w:t>
      </w:r>
      <w:r w:rsidRPr="00E779EC">
        <w:t>in</w:t>
      </w:r>
      <w:r>
        <w:t xml:space="preserve"> tracking and end egregious killings associated with such ethno-religious attacks in which the country’s ethno-religiously imbalanced and composed security forces are seriously fingered of being complicit and operationally involved.</w:t>
      </w:r>
    </w:p>
    <w:p w:rsidR="00C522C3" w:rsidRDefault="00C522C3" w:rsidP="00C522C3">
      <w:pPr>
        <w:jc w:val="both"/>
      </w:pPr>
    </w:p>
    <w:p w:rsidR="00C522C3" w:rsidRDefault="00C522C3" w:rsidP="00C522C3">
      <w:pPr>
        <w:jc w:val="both"/>
      </w:pPr>
      <w:r>
        <w:lastRenderedPageBreak/>
        <w:t xml:space="preserve"> In line with </w:t>
      </w:r>
      <w:r w:rsidRPr="00D57032">
        <w:rPr>
          <w:u w:val="single"/>
        </w:rPr>
        <w:t>International</w:t>
      </w:r>
      <w:r>
        <w:rPr>
          <w:u w:val="single"/>
        </w:rPr>
        <w:t xml:space="preserve"> Law’s</w:t>
      </w:r>
      <w:r w:rsidRPr="00D57032">
        <w:rPr>
          <w:u w:val="single"/>
        </w:rPr>
        <w:t xml:space="preserve"> Principle of ‘Complementarity and Zero Impunity’</w:t>
      </w:r>
      <w:r>
        <w:rPr>
          <w:u w:val="single"/>
        </w:rPr>
        <w:t>, under ICC Statute of 1998 and the Geneva Conventions of 1949 and their Protocols,</w:t>
      </w:r>
      <w:r>
        <w:t xml:space="preserve"> the current Government of Nigeria having sufficiently displayed </w:t>
      </w:r>
      <w:r w:rsidRPr="00D57032">
        <w:rPr>
          <w:u w:val="single"/>
        </w:rPr>
        <w:t>‘unwillingness and inability’</w:t>
      </w:r>
      <w:r>
        <w:t xml:space="preserve"> </w:t>
      </w:r>
      <w:r>
        <w:t xml:space="preserve">to track and tackle raging Religious Persecution in Nigeria or any part thereof since July 2009; </w:t>
      </w:r>
      <w:r w:rsidRPr="005B14A2">
        <w:rPr>
          <w:u w:val="single"/>
        </w:rPr>
        <w:t>has woefully failed in its regional and international duties and obligations by refusing to invite the ICC Chief Prosecutor to take over the matter</w:t>
      </w:r>
      <w:r>
        <w:t>; more so when Nigeria is a leading State-Party to the ICC Statute of 1998, signed and ratified by the country since Sept 2001.</w:t>
      </w:r>
      <w:r w:rsidRPr="00C97D86">
        <w:t xml:space="preserve"> </w:t>
      </w:r>
    </w:p>
    <w:p w:rsidR="002A094C" w:rsidRDefault="00C522C3" w:rsidP="00C522C3">
      <w:pPr>
        <w:jc w:val="both"/>
      </w:pPr>
      <w:r w:rsidRPr="00CE7429">
        <w:rPr>
          <w:rFonts w:ascii="Cooper Black" w:hAnsi="Cooper Black"/>
          <w:color w:val="1B00E2"/>
          <w:u w:val="single"/>
        </w:rPr>
        <w:t xml:space="preserve">More </w:t>
      </w:r>
      <w:r>
        <w:rPr>
          <w:rFonts w:ascii="Cooper Black" w:hAnsi="Cooper Black"/>
          <w:color w:val="1B00E2"/>
          <w:u w:val="single"/>
        </w:rPr>
        <w:t xml:space="preserve">Int’l </w:t>
      </w:r>
      <w:r w:rsidRPr="00CE7429">
        <w:rPr>
          <w:rFonts w:ascii="Cooper Black" w:hAnsi="Cooper Black"/>
          <w:color w:val="1B00E2"/>
          <w:u w:val="single"/>
        </w:rPr>
        <w:t>Justice Calls</w:t>
      </w:r>
      <w:r>
        <w:rPr>
          <w:rFonts w:ascii="Cooper Black" w:hAnsi="Cooper Black"/>
          <w:color w:val="1B00E2"/>
          <w:u w:val="single"/>
        </w:rPr>
        <w:t>:</w:t>
      </w:r>
      <w:r>
        <w:rPr>
          <w:b/>
        </w:rPr>
        <w:t xml:space="preserve"> The Intersociety and its international friends and partners </w:t>
      </w:r>
      <w:r>
        <w:t>hereby call on US, Canada and Europe’s Religious Freedom voices, activists and leaders not to rest or be intimidated until the Nigerian Government is compelled to rise to the occasion and frontally address the issue. It is not only that Nigeria is digitally and physically being saturated and enveloped by more than 22 fully grown and embryonic Islamic Terror Groups across Africa, there are also alleged plans by Nigerian Government to bring into the country other terror groups including a Fulani originated jihadist militants called ‘</w:t>
      </w:r>
      <w:proofErr w:type="spellStart"/>
      <w:r>
        <w:t>Bororos</w:t>
      </w:r>
      <w:proofErr w:type="spellEnd"/>
      <w:r>
        <w:t xml:space="preserve">’ from neighboring countries and have them deployed in </w:t>
      </w:r>
      <w:proofErr w:type="spellStart"/>
      <w:r>
        <w:t>Kwara</w:t>
      </w:r>
      <w:proofErr w:type="spellEnd"/>
      <w:r>
        <w:t xml:space="preserve"> State and environs to ‘fight forest banditry and bandits’. </w:t>
      </w:r>
    </w:p>
    <w:p w:rsidR="00C522C3" w:rsidRDefault="00C522C3" w:rsidP="00C522C3">
      <w:pPr>
        <w:jc w:val="both"/>
      </w:pPr>
      <w:r>
        <w:rPr>
          <w:u w:val="single"/>
        </w:rPr>
        <w:t>We are strongly</w:t>
      </w:r>
      <w:r w:rsidRPr="00EB7BE2">
        <w:rPr>
          <w:u w:val="single"/>
        </w:rPr>
        <w:t xml:space="preserve"> warn</w:t>
      </w:r>
      <w:r>
        <w:rPr>
          <w:u w:val="single"/>
        </w:rPr>
        <w:t>ing again</w:t>
      </w:r>
      <w:r w:rsidRPr="00EB7BE2">
        <w:rPr>
          <w:u w:val="single"/>
        </w:rPr>
        <w:t xml:space="preserve"> that unless something urgent and concrete is done to stop ‘Religious Genocide’ in Nigeria or any part thereof, otherwise, Christians and Christianity-affiliated others and their indigenous cultural </w:t>
      </w:r>
      <w:r>
        <w:rPr>
          <w:u w:val="single"/>
        </w:rPr>
        <w:t xml:space="preserve">heritages are likely to be obliterated in the next 50 years (2075 AD) or thereafter and it will be so grave and dangerous that </w:t>
      </w:r>
      <w:r w:rsidRPr="00EB7BE2">
        <w:rPr>
          <w:u w:val="single"/>
        </w:rPr>
        <w:t xml:space="preserve">Christian children born today may </w:t>
      </w:r>
      <w:r>
        <w:rPr>
          <w:u w:val="single"/>
        </w:rPr>
        <w:t xml:space="preserve">not </w:t>
      </w:r>
      <w:r w:rsidRPr="00EB7BE2">
        <w:rPr>
          <w:u w:val="single"/>
        </w:rPr>
        <w:t>likely remain Christians or give birth to Christian children and affiliate</w:t>
      </w:r>
      <w:r>
        <w:rPr>
          <w:u w:val="single"/>
        </w:rPr>
        <w:t>d others by 2075 or thereafter.</w:t>
      </w:r>
      <w:r>
        <w:t xml:space="preserve"> We therefore renew our strong appeal for Nigeria to be designated by USA as ‘Country of Particular Concern’ and </w:t>
      </w:r>
      <w:r w:rsidRPr="00C97D86">
        <w:t>Jihadist Fulani Herdsmen and Jihadist Fulani Bandits</w:t>
      </w:r>
      <w:r>
        <w:t xml:space="preserve"> and enablers of their genocidal activities</w:t>
      </w:r>
      <w:r w:rsidRPr="00C97D86">
        <w:t xml:space="preserve"> as </w:t>
      </w:r>
      <w:r>
        <w:t>‘Entities of Particular Concern’</w:t>
      </w:r>
      <w:r w:rsidRPr="00C97D86">
        <w:t xml:space="preserve">, </w:t>
      </w:r>
      <w:r>
        <w:t xml:space="preserve">until the Nigerian Government demonstrates sincere willingness and ability to nip the issue in the bud, protect and safeguard Christians, Muslims, Traditionalists and Judaists and their sacred places of worship or learning; abolish ‘Muslim-Muslim Presidency’ and return Nigeria to ethnically, religiously and culturally pluralistic governance and composition. </w:t>
      </w:r>
    </w:p>
    <w:p w:rsidR="00C522C3" w:rsidRDefault="00C522C3" w:rsidP="00C522C3">
      <w:pPr>
        <w:jc w:val="both"/>
      </w:pPr>
      <w:r>
        <w:t>While the Trump</w:t>
      </w:r>
      <w:r w:rsidRPr="00C97D86">
        <w:t xml:space="preserve"> G</w:t>
      </w:r>
      <w:r>
        <w:t xml:space="preserve">overnment of the United States deserves commendation for the efforts made so far, more are needed until the ‘Rwandan-type Genocide’ looming in Nigeria or any part thereof is effectively prevented from exploding into ‘Complex Humanitarian Catastrophes or Emergencies’, with capacity to consume Africa, Europe, Asia and Americas with refugees and homeless persons in their torrential millions. The EU, UK and Canadian leaders and other international voices are also called upon to join hands in exerting adequate pressure on Nigerian Government to sincerely honor its Constitutional and Treaty-Laws’ obligations to the citizenry especially on Religious Freedom and its Protection and Safety in line with Sections 38 and 10 (no adoption of any religion as a State Religion) of Nigeria’s 1999 Constitution, Articles 8 of the UDHR of 1948 and the ICCPR of 1976 as well as Article 18 of the ACHPR of 1981, signed and ratified by Nigeria in 1961, 1976 and 1983; all guaranteeing Nigeria’s </w:t>
      </w:r>
      <w:r>
        <w:t>citizen</w:t>
      </w:r>
      <w:r>
        <w:t xml:space="preserve"> rights to Conscience, Thought and Religion. </w:t>
      </w:r>
    </w:p>
    <w:p w:rsidR="00C522C3" w:rsidRDefault="00C522C3" w:rsidP="00C522C3">
      <w:pPr>
        <w:jc w:val="both"/>
        <w:rPr>
          <w:sz w:val="23"/>
          <w:szCs w:val="23"/>
        </w:rPr>
      </w:pPr>
      <w:r>
        <w:rPr>
          <w:rFonts w:ascii="Cooper Black" w:hAnsi="Cooper Black"/>
          <w:color w:val="1B00E2"/>
          <w:u w:val="single"/>
        </w:rPr>
        <w:t xml:space="preserve">54 Christians Killed </w:t>
      </w:r>
      <w:proofErr w:type="gramStart"/>
      <w:r>
        <w:rPr>
          <w:rFonts w:ascii="Cooper Black" w:hAnsi="Cooper Black"/>
          <w:color w:val="1B00E2"/>
          <w:u w:val="single"/>
        </w:rPr>
        <w:t>And</w:t>
      </w:r>
      <w:proofErr w:type="gramEnd"/>
      <w:r>
        <w:rPr>
          <w:rFonts w:ascii="Cooper Black" w:hAnsi="Cooper Black"/>
          <w:color w:val="1B00E2"/>
          <w:u w:val="single"/>
        </w:rPr>
        <w:t xml:space="preserve"> Others Abducted In Kaduna, Imo And Benue Since August:</w:t>
      </w:r>
      <w:r>
        <w:rPr>
          <w:rFonts w:ascii="Cooper Black" w:hAnsi="Cooper Black"/>
          <w:color w:val="1B00E2"/>
        </w:rPr>
        <w:t xml:space="preserve"> </w:t>
      </w:r>
      <w:r>
        <w:rPr>
          <w:sz w:val="23"/>
          <w:szCs w:val="23"/>
        </w:rPr>
        <w:t xml:space="preserve">On 20/9/25, three Christians killed in </w:t>
      </w:r>
      <w:proofErr w:type="spellStart"/>
      <w:r>
        <w:rPr>
          <w:sz w:val="23"/>
          <w:szCs w:val="23"/>
        </w:rPr>
        <w:t>Makurdi</w:t>
      </w:r>
      <w:proofErr w:type="spellEnd"/>
      <w:r>
        <w:rPr>
          <w:sz w:val="23"/>
          <w:szCs w:val="23"/>
        </w:rPr>
        <w:t xml:space="preserve">, Benue; on 19/9/25, two Christians killed in </w:t>
      </w:r>
      <w:proofErr w:type="spellStart"/>
      <w:r>
        <w:rPr>
          <w:sz w:val="23"/>
          <w:szCs w:val="23"/>
        </w:rPr>
        <w:t>Guma</w:t>
      </w:r>
      <w:proofErr w:type="spellEnd"/>
      <w:r>
        <w:rPr>
          <w:sz w:val="23"/>
          <w:szCs w:val="23"/>
        </w:rPr>
        <w:t xml:space="preserve">, Benue; on 16/9/25, one Christian killed in Benue State; on 15/9/25, four Christians killed in </w:t>
      </w:r>
      <w:proofErr w:type="spellStart"/>
      <w:r>
        <w:rPr>
          <w:sz w:val="23"/>
          <w:szCs w:val="23"/>
        </w:rPr>
        <w:t>Mbabai</w:t>
      </w:r>
      <w:proofErr w:type="spellEnd"/>
      <w:r>
        <w:rPr>
          <w:sz w:val="23"/>
          <w:szCs w:val="23"/>
        </w:rPr>
        <w:t xml:space="preserve"> Ward, Benue State; on 13/9/25, three Christian farmers </w:t>
      </w:r>
      <w:proofErr w:type="spellStart"/>
      <w:r>
        <w:rPr>
          <w:sz w:val="23"/>
          <w:szCs w:val="23"/>
        </w:rPr>
        <w:t>matcheted</w:t>
      </w:r>
      <w:proofErr w:type="spellEnd"/>
      <w:r>
        <w:rPr>
          <w:sz w:val="23"/>
          <w:szCs w:val="23"/>
        </w:rPr>
        <w:t xml:space="preserve"> and decapitated; on 8/9/25, a Christian famer and his 10-Year-Old killed (Credit, Truth-Nigeria, 23/9/25). </w:t>
      </w:r>
    </w:p>
    <w:p w:rsidR="00C522C3" w:rsidRDefault="00C522C3" w:rsidP="00C522C3">
      <w:pPr>
        <w:jc w:val="both"/>
        <w:rPr>
          <w:rFonts w:ascii="Cooper Black" w:hAnsi="Cooper Black"/>
          <w:color w:val="1B00E2"/>
          <w:u w:val="single"/>
        </w:rPr>
      </w:pPr>
      <w:r>
        <w:rPr>
          <w:sz w:val="23"/>
          <w:szCs w:val="23"/>
        </w:rPr>
        <w:lastRenderedPageBreak/>
        <w:t xml:space="preserve">By account of the Diaspora Digital Media, dated 23/9/2025, facts emerged, revealing how an </w:t>
      </w:r>
      <w:proofErr w:type="spellStart"/>
      <w:r>
        <w:rPr>
          <w:sz w:val="23"/>
          <w:szCs w:val="23"/>
        </w:rPr>
        <w:t>Orlu</w:t>
      </w:r>
      <w:proofErr w:type="spellEnd"/>
      <w:r>
        <w:rPr>
          <w:sz w:val="23"/>
          <w:szCs w:val="23"/>
        </w:rPr>
        <w:t xml:space="preserve">, Imo State-base Christian Prophetess, </w:t>
      </w:r>
      <w:proofErr w:type="spellStart"/>
      <w:r>
        <w:rPr>
          <w:sz w:val="23"/>
          <w:szCs w:val="23"/>
        </w:rPr>
        <w:t>Ebere</w:t>
      </w:r>
      <w:proofErr w:type="spellEnd"/>
      <w:r>
        <w:rPr>
          <w:sz w:val="23"/>
          <w:szCs w:val="23"/>
        </w:rPr>
        <w:t xml:space="preserve"> and 19 of her Ministry members were ambushed during their nighttime ‘Mountain Prayer and Fasting’ and later gruesomely murdered. The mountain forest area is said to have been ravaged by jihadist activities of Fulani Militants who work hand-in-hand with Counterfeit Agitators and other criminal entities. On 3/10/25, Jihadist Fulani Bandits killed four in Southern Kaduna (Sahara Reporters, Oct 3, 2025); on 7/9/25, Sahara Reporters reported that Jihadists killed eight persons  (Christians) in </w:t>
      </w:r>
      <w:proofErr w:type="spellStart"/>
      <w:r>
        <w:rPr>
          <w:sz w:val="23"/>
          <w:szCs w:val="23"/>
        </w:rPr>
        <w:t>Kachia</w:t>
      </w:r>
      <w:proofErr w:type="spellEnd"/>
      <w:r>
        <w:rPr>
          <w:sz w:val="23"/>
          <w:szCs w:val="23"/>
        </w:rPr>
        <w:t xml:space="preserve">, Southern Kaduna; on August 31, Sahara Reporters also reported the killing of seven persons, mostly minors in </w:t>
      </w:r>
      <w:proofErr w:type="spellStart"/>
      <w:r>
        <w:rPr>
          <w:sz w:val="23"/>
          <w:szCs w:val="23"/>
        </w:rPr>
        <w:t>Kauru</w:t>
      </w:r>
      <w:proofErr w:type="spellEnd"/>
      <w:r>
        <w:rPr>
          <w:sz w:val="23"/>
          <w:szCs w:val="23"/>
        </w:rPr>
        <w:t xml:space="preserve">, Southern Kaduna; on 5/10/25, Sahara Reporters reported attack by Fulani Herdsmen on </w:t>
      </w:r>
      <w:proofErr w:type="spellStart"/>
      <w:r>
        <w:rPr>
          <w:sz w:val="23"/>
          <w:szCs w:val="23"/>
        </w:rPr>
        <w:t>Onoli</w:t>
      </w:r>
      <w:proofErr w:type="spellEnd"/>
      <w:r>
        <w:rPr>
          <w:sz w:val="23"/>
          <w:szCs w:val="23"/>
        </w:rPr>
        <w:t xml:space="preserve"> Community in </w:t>
      </w:r>
      <w:proofErr w:type="spellStart"/>
      <w:r>
        <w:rPr>
          <w:sz w:val="23"/>
          <w:szCs w:val="23"/>
        </w:rPr>
        <w:t>Awgu</w:t>
      </w:r>
      <w:proofErr w:type="spellEnd"/>
      <w:r>
        <w:rPr>
          <w:sz w:val="23"/>
          <w:szCs w:val="23"/>
        </w:rPr>
        <w:t xml:space="preserve"> Local Government Area of Enugu, killing a local Christian and </w:t>
      </w:r>
      <w:proofErr w:type="spellStart"/>
      <w:r>
        <w:rPr>
          <w:sz w:val="23"/>
          <w:szCs w:val="23"/>
        </w:rPr>
        <w:t>macheting</w:t>
      </w:r>
      <w:proofErr w:type="spellEnd"/>
      <w:r>
        <w:rPr>
          <w:sz w:val="23"/>
          <w:szCs w:val="23"/>
        </w:rPr>
        <w:t xml:space="preserve"> several others, during which the neighboring community, </w:t>
      </w:r>
      <w:proofErr w:type="spellStart"/>
      <w:r>
        <w:rPr>
          <w:sz w:val="23"/>
          <w:szCs w:val="23"/>
        </w:rPr>
        <w:t>Obuovia</w:t>
      </w:r>
      <w:proofErr w:type="spellEnd"/>
      <w:r>
        <w:rPr>
          <w:sz w:val="23"/>
          <w:szCs w:val="23"/>
        </w:rPr>
        <w:t xml:space="preserve"> village of </w:t>
      </w:r>
      <w:proofErr w:type="spellStart"/>
      <w:r>
        <w:rPr>
          <w:sz w:val="23"/>
          <w:szCs w:val="23"/>
        </w:rPr>
        <w:t>Ugwuleshi</w:t>
      </w:r>
      <w:proofErr w:type="spellEnd"/>
      <w:r>
        <w:rPr>
          <w:sz w:val="23"/>
          <w:szCs w:val="23"/>
        </w:rPr>
        <w:t xml:space="preserve">  in </w:t>
      </w:r>
      <w:proofErr w:type="spellStart"/>
      <w:r>
        <w:rPr>
          <w:sz w:val="23"/>
          <w:szCs w:val="23"/>
        </w:rPr>
        <w:t>Awgu</w:t>
      </w:r>
      <w:proofErr w:type="spellEnd"/>
      <w:r>
        <w:rPr>
          <w:sz w:val="23"/>
          <w:szCs w:val="23"/>
        </w:rPr>
        <w:t xml:space="preserve"> voiced out that the community has been completely displaced by Jihadist Fulani Herdsmen and instead of police and soldiers coming to their rescue, their indigenes are being clamped into indefinite detention and labeled ‘ESN/IPOB members. By the account of the Release International, dated August 18, 2025, three Christians were killed by Fulani Jihadists on August 13, 2025 in the village of </w:t>
      </w:r>
      <w:proofErr w:type="spellStart"/>
      <w:r>
        <w:rPr>
          <w:sz w:val="23"/>
          <w:szCs w:val="23"/>
        </w:rPr>
        <w:t>Gwom</w:t>
      </w:r>
      <w:proofErr w:type="spellEnd"/>
      <w:r>
        <w:rPr>
          <w:sz w:val="23"/>
          <w:szCs w:val="23"/>
        </w:rPr>
        <w:t xml:space="preserve"> in Plateau State. The above therefore showed that not less than 54 Christians have been in the past 60 days (August 10-Oct 10, 2025)</w:t>
      </w:r>
      <w:r w:rsidR="00736EED">
        <w:rPr>
          <w:sz w:val="23"/>
          <w:szCs w:val="23"/>
        </w:rPr>
        <w:t xml:space="preserve"> in three States alone.</w:t>
      </w:r>
    </w:p>
    <w:p w:rsidR="003C283B" w:rsidRPr="000F6074" w:rsidRDefault="002A094C" w:rsidP="003F6031">
      <w:pPr>
        <w:jc w:val="both"/>
        <w:rPr>
          <w:rFonts w:ascii="Cooper Black" w:hAnsi="Cooper Black"/>
          <w:color w:val="1B00E2"/>
          <w:u w:val="single"/>
        </w:rPr>
      </w:pPr>
      <w:r>
        <w:rPr>
          <w:rFonts w:ascii="Cooper Black" w:hAnsi="Cooper Black"/>
          <w:color w:val="1B00E2"/>
          <w:u w:val="single"/>
        </w:rPr>
        <w:t>We Have Massively Updated Our Two Recent Reports On Religious Violence</w:t>
      </w:r>
      <w:r w:rsidR="000F6074">
        <w:rPr>
          <w:rFonts w:ascii="Cooper Black" w:hAnsi="Cooper Black"/>
          <w:color w:val="1B00E2"/>
          <w:u w:val="single"/>
        </w:rPr>
        <w:t>:</w:t>
      </w:r>
      <w:r w:rsidR="000F6074">
        <w:rPr>
          <w:rFonts w:ascii="Cooper Black" w:hAnsi="Cooper Black"/>
          <w:color w:val="1B00E2"/>
        </w:rPr>
        <w:t xml:space="preserve"> </w:t>
      </w:r>
      <w:r w:rsidR="003C283B">
        <w:t>Our two recent reports: ‘Killing of estimated 7000 Christians, abduction of 7,800 others in 310 days gone by and congregated and aggregated killing of estimated 125,000 Christians and 60,000 nonviolent Muslims across Nigeria in sixteen years or July 2009 to Oct 10, 2025’; and ‘downing of estimated 19,100 churches during the period’, have been massivel</w:t>
      </w:r>
      <w:r w:rsidR="000F6074">
        <w:t>y updated and now up and running on our website (</w:t>
      </w:r>
      <w:hyperlink r:id="rId7" w:history="1">
        <w:r w:rsidR="00DF3702" w:rsidRPr="00C213AF">
          <w:rPr>
            <w:rStyle w:val="Hyperlink"/>
          </w:rPr>
          <w:t>https://intersociety-ng.org</w:t>
        </w:r>
      </w:hyperlink>
      <w:r w:rsidR="000F6074">
        <w:t>).</w:t>
      </w:r>
      <w:r w:rsidR="00DF3702">
        <w:t xml:space="preserve"> The massive updates include addition of fresh statistics </w:t>
      </w:r>
      <w:r w:rsidR="003F6031">
        <w:t>and their sources, both primary and secondary sources. The scope of o</w:t>
      </w:r>
      <w:r w:rsidR="00BF4ECC">
        <w:t>ur investigations and advocacy</w:t>
      </w:r>
      <w:r w:rsidR="003F6031">
        <w:t xml:space="preserve"> w</w:t>
      </w:r>
      <w:r w:rsidR="00BF4ECC">
        <w:t>as also explained, in that</w:t>
      </w:r>
      <w:r w:rsidR="003F6031">
        <w:t xml:space="preserve"> our scope is larger than others used by </w:t>
      </w:r>
      <w:r w:rsidR="00BF4ECC">
        <w:t>other researchers because ours includes mirroring our searchlight on the operations of ‘</w:t>
      </w:r>
      <w:r w:rsidR="003F6031">
        <w:t>radicalized armed state actors’ and ‘radicalized non-state actors’</w:t>
      </w:r>
      <w:r w:rsidR="00BF4ECC">
        <w:t xml:space="preserve"> involved</w:t>
      </w:r>
      <w:r w:rsidR="003F6031">
        <w:t xml:space="preserve"> in organized attacks on defenseless citizens on the grounds of their ethno-religious backgrounds or affiliations</w:t>
      </w:r>
      <w:r w:rsidR="00BF4ECC">
        <w:t>; including monitoring the</w:t>
      </w:r>
      <w:r w:rsidR="003F6031">
        <w:t xml:space="preserve"> Nigerian security forces’</w:t>
      </w:r>
      <w:r w:rsidR="00BF4ECC">
        <w:t xml:space="preserve"> operations in Eastern Nigeria; leadership of which is dominated by Northern Muslim officers as commanders. I</w:t>
      </w:r>
      <w:r w:rsidR="003F6031">
        <w:t xml:space="preserve">n Imo State alone, a State with 95% Christian population; </w:t>
      </w:r>
      <w:r w:rsidR="003F6031" w:rsidRPr="0090540A">
        <w:rPr>
          <w:rFonts w:ascii="Calibri" w:hAnsi="Calibri" w:cs="Calibri"/>
          <w:b/>
          <w:i/>
        </w:rPr>
        <w:t xml:space="preserve">Brigadier Gen Ibrahim Abbas, a Northern Muslim </w:t>
      </w:r>
      <w:r w:rsidR="00BF4ECC">
        <w:rPr>
          <w:rFonts w:ascii="Calibri" w:hAnsi="Calibri" w:cs="Calibri"/>
          <w:b/>
          <w:i/>
        </w:rPr>
        <w:t xml:space="preserve">officer, is </w:t>
      </w:r>
      <w:r w:rsidR="00BF4ECC" w:rsidRPr="0090540A">
        <w:rPr>
          <w:rFonts w:ascii="Calibri" w:hAnsi="Calibri" w:cs="Calibri"/>
          <w:b/>
          <w:i/>
        </w:rPr>
        <w:t>Commander</w:t>
      </w:r>
      <w:r w:rsidR="003F6031" w:rsidRPr="0090540A">
        <w:rPr>
          <w:rFonts w:ascii="Calibri" w:hAnsi="Calibri" w:cs="Calibri"/>
          <w:b/>
          <w:i/>
        </w:rPr>
        <w:t xml:space="preserve"> of 34 A</w:t>
      </w:r>
      <w:r w:rsidR="00BF4ECC">
        <w:rPr>
          <w:rFonts w:ascii="Calibri" w:hAnsi="Calibri" w:cs="Calibri"/>
          <w:b/>
          <w:i/>
        </w:rPr>
        <w:t xml:space="preserve">rmy Brigade, </w:t>
      </w:r>
      <w:proofErr w:type="spellStart"/>
      <w:r w:rsidR="00BF4ECC">
        <w:rPr>
          <w:rFonts w:ascii="Calibri" w:hAnsi="Calibri" w:cs="Calibri"/>
          <w:b/>
          <w:i/>
        </w:rPr>
        <w:t>Obinze</w:t>
      </w:r>
      <w:proofErr w:type="spellEnd"/>
      <w:r w:rsidR="00BF4ECC">
        <w:rPr>
          <w:rFonts w:ascii="Calibri" w:hAnsi="Calibri" w:cs="Calibri"/>
          <w:b/>
          <w:i/>
        </w:rPr>
        <w:t>;</w:t>
      </w:r>
      <w:r w:rsidR="003F6031" w:rsidRPr="0090540A">
        <w:rPr>
          <w:rFonts w:ascii="Calibri" w:hAnsi="Calibri" w:cs="Calibri"/>
          <w:b/>
          <w:i/>
        </w:rPr>
        <w:t xml:space="preserve"> Air Commodore D.E. Bello, a</w:t>
      </w:r>
      <w:r w:rsidR="00BF4ECC">
        <w:rPr>
          <w:rFonts w:ascii="Calibri" w:hAnsi="Calibri" w:cs="Calibri"/>
          <w:b/>
          <w:i/>
        </w:rPr>
        <w:t xml:space="preserve"> Northern Muslim officer, is</w:t>
      </w:r>
      <w:r w:rsidR="003F6031" w:rsidRPr="0090540A">
        <w:rPr>
          <w:rFonts w:ascii="Calibri" w:hAnsi="Calibri" w:cs="Calibri"/>
          <w:b/>
          <w:i/>
        </w:rPr>
        <w:t xml:space="preserve"> Commander of Nigerian Air Force 211 Qu</w:t>
      </w:r>
      <w:r w:rsidR="00BF4ECC">
        <w:rPr>
          <w:rFonts w:ascii="Calibri" w:hAnsi="Calibri" w:cs="Calibri"/>
          <w:b/>
          <w:i/>
        </w:rPr>
        <w:t xml:space="preserve">ick Response Group Base, </w:t>
      </w:r>
      <w:proofErr w:type="spellStart"/>
      <w:r w:rsidR="00BF4ECC">
        <w:rPr>
          <w:rFonts w:ascii="Calibri" w:hAnsi="Calibri" w:cs="Calibri"/>
          <w:b/>
          <w:i/>
        </w:rPr>
        <w:t>Owerri</w:t>
      </w:r>
      <w:proofErr w:type="spellEnd"/>
      <w:r w:rsidR="00BF4ECC">
        <w:rPr>
          <w:rFonts w:ascii="Calibri" w:hAnsi="Calibri" w:cs="Calibri"/>
          <w:b/>
          <w:i/>
        </w:rPr>
        <w:t xml:space="preserve">; </w:t>
      </w:r>
      <w:r w:rsidR="00BF4ECC" w:rsidRPr="0090540A">
        <w:rPr>
          <w:rFonts w:ascii="Calibri" w:hAnsi="Calibri" w:cs="Calibri"/>
          <w:b/>
          <w:i/>
        </w:rPr>
        <w:t>Navy</w:t>
      </w:r>
      <w:r w:rsidR="003F6031" w:rsidRPr="0090540A">
        <w:rPr>
          <w:rFonts w:ascii="Calibri" w:hAnsi="Calibri" w:cs="Calibri"/>
          <w:b/>
          <w:i/>
        </w:rPr>
        <w:t xml:space="preserve"> Commodore MA </w:t>
      </w:r>
      <w:proofErr w:type="spellStart"/>
      <w:r w:rsidR="003F6031" w:rsidRPr="0090540A">
        <w:rPr>
          <w:rFonts w:ascii="Calibri" w:hAnsi="Calibri" w:cs="Calibri"/>
          <w:b/>
          <w:i/>
        </w:rPr>
        <w:t>Alhassan</w:t>
      </w:r>
      <w:proofErr w:type="spellEnd"/>
      <w:r w:rsidR="003F6031" w:rsidRPr="0090540A">
        <w:rPr>
          <w:rFonts w:ascii="Calibri" w:hAnsi="Calibri" w:cs="Calibri"/>
          <w:b/>
          <w:i/>
        </w:rPr>
        <w:t>, another Northern Muslim office</w:t>
      </w:r>
      <w:r w:rsidR="00BF4ECC">
        <w:rPr>
          <w:rFonts w:ascii="Calibri" w:hAnsi="Calibri" w:cs="Calibri"/>
          <w:b/>
          <w:i/>
        </w:rPr>
        <w:t xml:space="preserve">r, is Commander of </w:t>
      </w:r>
      <w:r w:rsidR="003F6031" w:rsidRPr="0090540A">
        <w:rPr>
          <w:rFonts w:ascii="Calibri" w:hAnsi="Calibri" w:cs="Calibri"/>
          <w:b/>
          <w:i/>
        </w:rPr>
        <w:t>Niger</w:t>
      </w:r>
      <w:r w:rsidR="00BF4ECC">
        <w:rPr>
          <w:rFonts w:ascii="Calibri" w:hAnsi="Calibri" w:cs="Calibri"/>
          <w:b/>
          <w:i/>
        </w:rPr>
        <w:t xml:space="preserve">ian Naval Base, </w:t>
      </w:r>
      <w:proofErr w:type="spellStart"/>
      <w:r w:rsidR="00BF4ECC">
        <w:rPr>
          <w:rFonts w:ascii="Calibri" w:hAnsi="Calibri" w:cs="Calibri"/>
          <w:b/>
          <w:i/>
        </w:rPr>
        <w:t>Oguta</w:t>
      </w:r>
      <w:proofErr w:type="spellEnd"/>
      <w:r w:rsidR="00BF4ECC">
        <w:rPr>
          <w:rFonts w:ascii="Calibri" w:hAnsi="Calibri" w:cs="Calibri"/>
          <w:b/>
          <w:i/>
        </w:rPr>
        <w:t xml:space="preserve">; </w:t>
      </w:r>
      <w:r w:rsidR="00BF4ECC" w:rsidRPr="0090540A">
        <w:rPr>
          <w:rFonts w:ascii="Calibri" w:hAnsi="Calibri" w:cs="Calibri"/>
          <w:b/>
          <w:i/>
        </w:rPr>
        <w:t>and</w:t>
      </w:r>
      <w:r w:rsidR="003F6031" w:rsidRPr="0090540A">
        <w:rPr>
          <w:rFonts w:ascii="Calibri" w:hAnsi="Calibri" w:cs="Calibri"/>
          <w:b/>
          <w:i/>
        </w:rPr>
        <w:t xml:space="preserve"> </w:t>
      </w:r>
      <w:proofErr w:type="spellStart"/>
      <w:r w:rsidR="003F6031" w:rsidRPr="0090540A">
        <w:rPr>
          <w:rFonts w:ascii="Calibri" w:hAnsi="Calibri" w:cs="Calibri"/>
          <w:b/>
          <w:i/>
        </w:rPr>
        <w:t>Mallam</w:t>
      </w:r>
      <w:proofErr w:type="spellEnd"/>
      <w:r w:rsidR="003F6031" w:rsidRPr="0090540A">
        <w:rPr>
          <w:rFonts w:ascii="Calibri" w:hAnsi="Calibri" w:cs="Calibri"/>
          <w:b/>
          <w:i/>
        </w:rPr>
        <w:t xml:space="preserve"> </w:t>
      </w:r>
      <w:proofErr w:type="spellStart"/>
      <w:r w:rsidR="003F6031" w:rsidRPr="0090540A">
        <w:rPr>
          <w:rFonts w:ascii="Calibri" w:hAnsi="Calibri" w:cs="Calibri"/>
          <w:b/>
          <w:i/>
        </w:rPr>
        <w:t>Aboki</w:t>
      </w:r>
      <w:proofErr w:type="spellEnd"/>
      <w:r w:rsidR="003F6031" w:rsidRPr="0090540A">
        <w:rPr>
          <w:rFonts w:ascii="Calibri" w:hAnsi="Calibri" w:cs="Calibri"/>
          <w:b/>
          <w:i/>
        </w:rPr>
        <w:t xml:space="preserve"> </w:t>
      </w:r>
      <w:proofErr w:type="spellStart"/>
      <w:r w:rsidR="003F6031" w:rsidRPr="0090540A">
        <w:rPr>
          <w:rFonts w:ascii="Calibri" w:hAnsi="Calibri" w:cs="Calibri"/>
          <w:b/>
          <w:i/>
        </w:rPr>
        <w:t>Danjuma</w:t>
      </w:r>
      <w:proofErr w:type="spellEnd"/>
      <w:r w:rsidR="003F6031" w:rsidRPr="0090540A">
        <w:rPr>
          <w:rFonts w:ascii="Calibri" w:hAnsi="Calibri" w:cs="Calibri"/>
          <w:b/>
          <w:i/>
        </w:rPr>
        <w:t>,</w:t>
      </w:r>
      <w:r w:rsidR="00BF4ECC">
        <w:rPr>
          <w:rFonts w:ascii="Calibri" w:hAnsi="Calibri" w:cs="Calibri"/>
          <w:b/>
          <w:i/>
        </w:rPr>
        <w:t xml:space="preserve"> a Northern Muslim officer </w:t>
      </w:r>
      <w:bookmarkStart w:id="0" w:name="_GoBack"/>
      <w:bookmarkEnd w:id="0"/>
      <w:r w:rsidR="00BF4ECC">
        <w:rPr>
          <w:rFonts w:ascii="Calibri" w:hAnsi="Calibri" w:cs="Calibri"/>
          <w:b/>
          <w:i/>
        </w:rPr>
        <w:t>is Commissioner</w:t>
      </w:r>
      <w:r w:rsidR="003F6031">
        <w:rPr>
          <w:rFonts w:ascii="Calibri" w:hAnsi="Calibri" w:cs="Calibri"/>
          <w:b/>
          <w:i/>
        </w:rPr>
        <w:t xml:space="preserve"> of Police</w:t>
      </w:r>
      <w:r w:rsidR="0000346D">
        <w:rPr>
          <w:rFonts w:ascii="Calibri" w:hAnsi="Calibri" w:cs="Calibri"/>
          <w:b/>
          <w:i/>
        </w:rPr>
        <w:t>,</w:t>
      </w:r>
      <w:r w:rsidR="00BF4ECC">
        <w:rPr>
          <w:rFonts w:ascii="Calibri" w:hAnsi="Calibri" w:cs="Calibri"/>
          <w:b/>
          <w:i/>
        </w:rPr>
        <w:t xml:space="preserve"> Imo State Command,</w:t>
      </w:r>
      <w:r w:rsidR="0000346D">
        <w:rPr>
          <w:rFonts w:ascii="Calibri" w:hAnsi="Calibri" w:cs="Calibri"/>
          <w:b/>
          <w:i/>
        </w:rPr>
        <w:t xml:space="preserve"> etc.</w:t>
      </w:r>
    </w:p>
    <w:p w:rsidR="004E652C" w:rsidRDefault="004E652C" w:rsidP="004E652C">
      <w:pPr>
        <w:pStyle w:val="NormalWeb"/>
        <w:shd w:val="clear" w:color="auto" w:fill="FFFFFF"/>
        <w:spacing w:before="0" w:beforeAutospacing="0" w:after="384" w:afterAutospacing="0"/>
        <w:jc w:val="both"/>
        <w:textAlignment w:val="baseline"/>
        <w:rPr>
          <w:rFonts w:ascii="Calibri" w:eastAsiaTheme="minorHAnsi" w:hAnsi="Calibri" w:cs="Calibri"/>
          <w:b/>
          <w:kern w:val="2"/>
          <w14:ligatures w14:val="standardContextual"/>
        </w:rPr>
      </w:pPr>
      <w:r>
        <w:rPr>
          <w:rFonts w:ascii="Calibri" w:eastAsiaTheme="minorHAnsi" w:hAnsi="Calibri" w:cs="Calibri"/>
          <w:b/>
          <w:kern w:val="2"/>
          <w14:ligatures w14:val="standardContextual"/>
        </w:rPr>
        <w:t xml:space="preserve">Digital Links </w:t>
      </w:r>
      <w:proofErr w:type="gramStart"/>
      <w:r>
        <w:rPr>
          <w:rFonts w:ascii="Calibri" w:eastAsiaTheme="minorHAnsi" w:hAnsi="Calibri" w:cs="Calibri"/>
          <w:b/>
          <w:kern w:val="2"/>
          <w14:ligatures w14:val="standardContextual"/>
        </w:rPr>
        <w:t>To</w:t>
      </w:r>
      <w:proofErr w:type="gramEnd"/>
      <w:r>
        <w:rPr>
          <w:rFonts w:ascii="Calibri" w:eastAsiaTheme="minorHAnsi" w:hAnsi="Calibri" w:cs="Calibri"/>
          <w:b/>
          <w:kern w:val="2"/>
          <w14:ligatures w14:val="standardContextual"/>
        </w:rPr>
        <w:t xml:space="preserve"> The Two Updated Reports: </w:t>
      </w:r>
    </w:p>
    <w:p w:rsidR="004E652C" w:rsidRDefault="004E652C" w:rsidP="004E652C">
      <w:pPr>
        <w:pStyle w:val="NormalWeb"/>
        <w:numPr>
          <w:ilvl w:val="0"/>
          <w:numId w:val="1"/>
        </w:numPr>
        <w:shd w:val="clear" w:color="auto" w:fill="FFFFFF"/>
        <w:spacing w:before="0" w:beforeAutospacing="0" w:after="384" w:afterAutospacing="0"/>
        <w:jc w:val="both"/>
        <w:textAlignment w:val="baseline"/>
        <w:rPr>
          <w:rFonts w:ascii="Cooper Black" w:hAnsi="Cooper Black"/>
          <w:color w:val="1B00E2"/>
          <w:sz w:val="22"/>
          <w:szCs w:val="22"/>
          <w:u w:val="single"/>
        </w:rPr>
      </w:pPr>
      <w:hyperlink r:id="rId8" w:history="1">
        <w:r w:rsidRPr="006D57BB">
          <w:rPr>
            <w:rStyle w:val="Hyperlink"/>
            <w:rFonts w:ascii="Cooper Black" w:hAnsi="Cooper Black"/>
            <w:sz w:val="22"/>
            <w:szCs w:val="22"/>
          </w:rPr>
          <w:t>https://intersociety-ng.org/wp-content/uploads/2025/09/Nigeria-How-Islamic-Jihadists-Attacked-And-Dismantled-Estimated-1200-Churches-Yearly.pdf</w:t>
        </w:r>
      </w:hyperlink>
    </w:p>
    <w:p w:rsidR="003E31E7" w:rsidRPr="00736EED" w:rsidRDefault="004E652C" w:rsidP="00736EED">
      <w:pPr>
        <w:pStyle w:val="NormalWeb"/>
        <w:numPr>
          <w:ilvl w:val="0"/>
          <w:numId w:val="1"/>
        </w:numPr>
        <w:shd w:val="clear" w:color="auto" w:fill="FFFFFF"/>
        <w:spacing w:before="0" w:beforeAutospacing="0" w:after="384" w:afterAutospacing="0"/>
        <w:jc w:val="both"/>
        <w:textAlignment w:val="baseline"/>
        <w:rPr>
          <w:rFonts w:ascii="Cooper Black" w:hAnsi="Cooper Black"/>
          <w:color w:val="1B00E2"/>
          <w:sz w:val="22"/>
          <w:szCs w:val="22"/>
          <w:u w:val="single"/>
        </w:rPr>
      </w:pPr>
      <w:r w:rsidRPr="008D408B">
        <w:rPr>
          <w:rFonts w:ascii="Cooper Black" w:hAnsi="Cooper Black"/>
          <w:color w:val="1B00E2"/>
          <w:sz w:val="22"/>
          <w:szCs w:val="22"/>
          <w:u w:val="single"/>
        </w:rPr>
        <w:t>https://intersociety-ng.org/wp-content/uploads/2025/09/Nigeria-How-Islamic-Jihadists-Attacked-And-Dismantled-Estimated-1200-Churches-Yearly.pdf</w:t>
      </w:r>
    </w:p>
    <w:p w:rsidR="004E4A4F" w:rsidRPr="004E4A4F" w:rsidRDefault="004E4A4F" w:rsidP="004E4A4F">
      <w:pPr>
        <w:pStyle w:val="ListParagraph"/>
        <w:jc w:val="both"/>
        <w:rPr>
          <w:rFonts w:ascii="Cooper Black" w:hAnsi="Cooper Black"/>
          <w:color w:val="1B00E2"/>
        </w:rPr>
      </w:pPr>
      <w:r w:rsidRPr="004E4A4F">
        <w:rPr>
          <w:rFonts w:ascii="Cooper Black" w:hAnsi="Cooper Black"/>
          <w:color w:val="1B00E2"/>
        </w:rPr>
        <w:lastRenderedPageBreak/>
        <w:t>Signed:</w:t>
      </w:r>
    </w:p>
    <w:p w:rsidR="004E4A4F" w:rsidRDefault="004E4A4F" w:rsidP="004E4A4F">
      <w:pPr>
        <w:pStyle w:val="ListParagraph"/>
        <w:jc w:val="both"/>
        <w:rPr>
          <w:rFonts w:ascii="Calibri" w:eastAsia="Times New Roman" w:hAnsi="Calibri" w:cs="Calibri"/>
          <w:color w:val="1B00E2"/>
        </w:rPr>
      </w:pPr>
      <w:r w:rsidRPr="004E4A4F">
        <w:rPr>
          <w:rFonts w:ascii="Cooper Black" w:hAnsi="Cooper Black"/>
          <w:color w:val="1B00E2"/>
        </w:rPr>
        <w:t>For: International Society for Civil Liberties and Rule of Law (</w:t>
      </w:r>
      <w:proofErr w:type="spellStart"/>
      <w:r w:rsidRPr="004E4A4F">
        <w:rPr>
          <w:rFonts w:ascii="Cooper Black" w:hAnsi="Cooper Black"/>
          <w:color w:val="1B00E2"/>
        </w:rPr>
        <w:t>InterSociety</w:t>
      </w:r>
      <w:proofErr w:type="spellEnd"/>
      <w:r w:rsidRPr="004E4A4F">
        <w:rPr>
          <w:rFonts w:ascii="Cooper Black" w:hAnsi="Cooper Black"/>
          <w:color w:val="1B00E2"/>
        </w:rPr>
        <w:t>)</w:t>
      </w:r>
      <w:r w:rsidRPr="004E4A4F">
        <w:rPr>
          <w:rFonts w:ascii="Times New Roman" w:eastAsia="Times New Roman" w:hAnsi="Times New Roman" w:cstheme="minorHAnsi"/>
          <w:color w:val="1B00E2"/>
        </w:rPr>
        <w:t xml:space="preserve"> </w:t>
      </w:r>
      <w:r w:rsidRPr="004E4A4F">
        <w:rPr>
          <w:rFonts w:ascii="Calibri" w:eastAsia="Times New Roman" w:hAnsi="Calibri" w:cs="Calibri"/>
          <w:color w:val="1B00E2"/>
        </w:rPr>
        <w:t xml:space="preserve">  </w:t>
      </w:r>
    </w:p>
    <w:p w:rsidR="004E4A4F" w:rsidRPr="004E4A4F" w:rsidRDefault="004E4A4F" w:rsidP="004E4A4F">
      <w:pPr>
        <w:pStyle w:val="ListParagraph"/>
        <w:jc w:val="both"/>
        <w:rPr>
          <w:rFonts w:ascii="Cooper Black" w:hAnsi="Cooper Black"/>
          <w:color w:val="1B00E2"/>
        </w:rPr>
      </w:pPr>
      <w:r w:rsidRPr="004E4A4F">
        <w:rPr>
          <w:rFonts w:ascii="Calibri" w:eastAsia="Times New Roman" w:hAnsi="Calibri" w:cs="Calibri"/>
          <w:color w:val="1B00E2"/>
        </w:rPr>
        <w:t xml:space="preserve">                   </w:t>
      </w:r>
    </w:p>
    <w:p w:rsidR="004E4A4F" w:rsidRPr="004E4A4F" w:rsidRDefault="004E4A4F" w:rsidP="004E4A4F">
      <w:pPr>
        <w:pStyle w:val="ListParagraph"/>
        <w:spacing w:after="0" w:line="240" w:lineRule="auto"/>
        <w:jc w:val="both"/>
        <w:rPr>
          <w:rFonts w:ascii="Calibri" w:eastAsia="Times New Roman" w:hAnsi="Calibri" w:cs="Calibri"/>
          <w:i/>
          <w:u w:val="single"/>
        </w:rPr>
      </w:pPr>
      <w:r w:rsidRPr="004E4A4F">
        <w:rPr>
          <w:rFonts w:ascii="Calibri" w:eastAsia="Times New Roman" w:hAnsi="Calibri" w:cs="Calibri"/>
          <w:i/>
          <w:u w:val="single"/>
        </w:rPr>
        <w:t xml:space="preserve">/s. E. </w:t>
      </w:r>
      <w:proofErr w:type="spellStart"/>
      <w:r w:rsidRPr="004E4A4F">
        <w:rPr>
          <w:rFonts w:ascii="Calibri" w:eastAsia="Times New Roman" w:hAnsi="Calibri" w:cs="Calibri"/>
          <w:i/>
          <w:u w:val="single"/>
        </w:rPr>
        <w:t>Umeagbalasi</w:t>
      </w:r>
      <w:proofErr w:type="spellEnd"/>
    </w:p>
    <w:p w:rsidR="004E4A4F" w:rsidRPr="004E4A4F" w:rsidRDefault="004E4A4F" w:rsidP="004E4A4F">
      <w:pPr>
        <w:pStyle w:val="ListParagraph"/>
        <w:spacing w:after="0" w:line="240" w:lineRule="auto"/>
        <w:jc w:val="both"/>
        <w:rPr>
          <w:rFonts w:ascii="Calibri" w:eastAsia="Times New Roman" w:hAnsi="Calibri" w:cs="Calibri"/>
          <w:i/>
          <w:u w:val="single"/>
        </w:rPr>
      </w:pPr>
      <w:proofErr w:type="spellStart"/>
      <w:r w:rsidRPr="004E4A4F">
        <w:rPr>
          <w:rFonts w:ascii="Calibri" w:eastAsia="Times New Roman" w:hAnsi="Calibri" w:cs="Calibri"/>
          <w:b/>
        </w:rPr>
        <w:t>Emeka</w:t>
      </w:r>
      <w:proofErr w:type="spellEnd"/>
      <w:r w:rsidRPr="004E4A4F">
        <w:rPr>
          <w:rFonts w:ascii="Calibri" w:eastAsia="Times New Roman" w:hAnsi="Calibri" w:cs="Calibri"/>
          <w:b/>
        </w:rPr>
        <w:t xml:space="preserve"> </w:t>
      </w:r>
      <w:proofErr w:type="spellStart"/>
      <w:r w:rsidRPr="004E4A4F">
        <w:rPr>
          <w:rFonts w:ascii="Calibri" w:eastAsia="Times New Roman" w:hAnsi="Calibri" w:cs="Calibri"/>
          <w:b/>
        </w:rPr>
        <w:t>Umeagbalasi</w:t>
      </w:r>
      <w:proofErr w:type="spellEnd"/>
      <w:r w:rsidRPr="004E4A4F">
        <w:rPr>
          <w:rFonts w:ascii="Calibri" w:eastAsia="Times New Roman" w:hAnsi="Calibri" w:cs="Calibri"/>
          <w:b/>
        </w:rPr>
        <w:t>, MSc.</w:t>
      </w:r>
    </w:p>
    <w:p w:rsidR="004E4A4F" w:rsidRPr="004E4A4F" w:rsidRDefault="004E4A4F" w:rsidP="004E4A4F">
      <w:pPr>
        <w:pStyle w:val="ListParagraph"/>
        <w:spacing w:after="0" w:line="240" w:lineRule="auto"/>
        <w:jc w:val="both"/>
        <w:rPr>
          <w:rFonts w:ascii="Calibri" w:eastAsia="Times New Roman" w:hAnsi="Calibri" w:cs="Calibri"/>
          <w:i/>
          <w:u w:val="single"/>
        </w:rPr>
      </w:pPr>
      <w:r>
        <w:rPr>
          <w:rFonts w:ascii="Calibri" w:eastAsia="Times New Roman" w:hAnsi="Calibri" w:cs="Calibri"/>
          <w:b/>
        </w:rPr>
        <w:t xml:space="preserve">Criminologist, Researcher and </w:t>
      </w:r>
      <w:r w:rsidRPr="004E4A4F">
        <w:rPr>
          <w:rFonts w:ascii="Calibri" w:eastAsia="Times New Roman" w:hAnsi="Calibri" w:cs="Calibri"/>
          <w:b/>
        </w:rPr>
        <w:t xml:space="preserve">Head </w:t>
      </w:r>
    </w:p>
    <w:p w:rsidR="004E4A4F" w:rsidRDefault="004E4A4F" w:rsidP="004E4A4F">
      <w:pPr>
        <w:pStyle w:val="ListParagraph"/>
        <w:spacing w:after="0" w:line="240" w:lineRule="auto"/>
        <w:jc w:val="both"/>
        <w:rPr>
          <w:rFonts w:ascii="Calibri" w:eastAsia="Times New Roman" w:hAnsi="Calibri" w:cs="Calibri"/>
          <w:b/>
        </w:rPr>
      </w:pPr>
      <w:r w:rsidRPr="004E4A4F">
        <w:rPr>
          <w:rFonts w:ascii="Calibri" w:eastAsia="Times New Roman" w:hAnsi="Calibri" w:cs="Calibri"/>
          <w:b/>
        </w:rPr>
        <w:t>International Society for</w:t>
      </w:r>
      <w:r>
        <w:rPr>
          <w:rFonts w:ascii="Calibri" w:eastAsia="Times New Roman" w:hAnsi="Calibri" w:cs="Calibri"/>
          <w:b/>
        </w:rPr>
        <w:t xml:space="preserve"> Civil Liberties and Rule of Law</w:t>
      </w:r>
    </w:p>
    <w:p w:rsidR="004E4A4F" w:rsidRPr="004E4A4F" w:rsidRDefault="004E4A4F" w:rsidP="004E4A4F">
      <w:pPr>
        <w:pStyle w:val="ListParagraph"/>
        <w:spacing w:after="0" w:line="240" w:lineRule="auto"/>
        <w:jc w:val="both"/>
        <w:rPr>
          <w:rFonts w:ascii="Calibri" w:eastAsia="Times New Roman" w:hAnsi="Calibri" w:cs="Calibri"/>
          <w:b/>
        </w:rPr>
      </w:pPr>
    </w:p>
    <w:p w:rsidR="004E4A4F" w:rsidRPr="004E4A4F" w:rsidRDefault="004E4A4F" w:rsidP="004E4A4F">
      <w:pPr>
        <w:pStyle w:val="ListParagraph"/>
        <w:spacing w:after="0" w:line="240" w:lineRule="auto"/>
        <w:rPr>
          <w:rFonts w:ascii="Calibri" w:eastAsia="Times New Roman" w:hAnsi="Calibri" w:cs="Calibri"/>
          <w:i/>
          <w:iCs/>
          <w:u w:val="single"/>
        </w:rPr>
      </w:pPr>
      <w:r w:rsidRPr="004E4A4F">
        <w:rPr>
          <w:rFonts w:ascii="Calibri" w:eastAsia="Times New Roman" w:hAnsi="Calibri" w:cs="Calibri"/>
          <w:i/>
          <w:iCs/>
          <w:u w:val="single"/>
        </w:rPr>
        <w:t xml:space="preserve">/s. U. </w:t>
      </w:r>
      <w:proofErr w:type="spellStart"/>
      <w:r w:rsidRPr="004E4A4F">
        <w:rPr>
          <w:rFonts w:ascii="Calibri" w:eastAsia="Times New Roman" w:hAnsi="Calibri" w:cs="Calibri"/>
          <w:i/>
          <w:iCs/>
          <w:u w:val="single"/>
        </w:rPr>
        <w:t>Igboeli</w:t>
      </w:r>
      <w:proofErr w:type="spellEnd"/>
      <w:r w:rsidRPr="004E4A4F">
        <w:rPr>
          <w:rFonts w:ascii="Calibri" w:eastAsia="Times New Roman" w:hAnsi="Calibri" w:cs="Calibri"/>
          <w:i/>
          <w:iCs/>
          <w:u w:val="single"/>
        </w:rPr>
        <w:t xml:space="preserve"> </w:t>
      </w:r>
    </w:p>
    <w:p w:rsidR="004E4A4F" w:rsidRPr="004E4A4F" w:rsidRDefault="004E4A4F" w:rsidP="004E4A4F">
      <w:pPr>
        <w:pStyle w:val="ListParagraph"/>
        <w:spacing w:after="0" w:line="240" w:lineRule="auto"/>
        <w:rPr>
          <w:rFonts w:ascii="Calibri" w:eastAsia="Times New Roman" w:hAnsi="Calibri" w:cs="Calibri"/>
          <w:b/>
          <w:bCs/>
        </w:rPr>
      </w:pPr>
      <w:proofErr w:type="spellStart"/>
      <w:r w:rsidRPr="004E4A4F">
        <w:rPr>
          <w:rFonts w:ascii="Calibri" w:eastAsia="Times New Roman" w:hAnsi="Calibri" w:cs="Calibri"/>
          <w:b/>
          <w:bCs/>
        </w:rPr>
        <w:t>Obianuju</w:t>
      </w:r>
      <w:proofErr w:type="spellEnd"/>
      <w:r w:rsidRPr="004E4A4F">
        <w:rPr>
          <w:rFonts w:ascii="Calibri" w:eastAsia="Times New Roman" w:hAnsi="Calibri" w:cs="Calibri"/>
          <w:b/>
          <w:bCs/>
        </w:rPr>
        <w:t xml:space="preserve"> Joy </w:t>
      </w:r>
      <w:proofErr w:type="spellStart"/>
      <w:r w:rsidRPr="004E4A4F">
        <w:rPr>
          <w:rFonts w:ascii="Calibri" w:eastAsia="Times New Roman" w:hAnsi="Calibri" w:cs="Calibri"/>
          <w:b/>
          <w:bCs/>
        </w:rPr>
        <w:t>Igboeli</w:t>
      </w:r>
      <w:proofErr w:type="spellEnd"/>
      <w:r w:rsidRPr="004E4A4F">
        <w:rPr>
          <w:rFonts w:ascii="Calibri" w:eastAsia="Times New Roman" w:hAnsi="Calibri" w:cs="Calibri"/>
          <w:b/>
          <w:bCs/>
        </w:rPr>
        <w:t xml:space="preserve">, Esquire </w:t>
      </w:r>
    </w:p>
    <w:p w:rsidR="004E4A4F" w:rsidRPr="004E4A4F" w:rsidRDefault="004E4A4F" w:rsidP="004E4A4F">
      <w:pPr>
        <w:pStyle w:val="ListParagraph"/>
        <w:spacing w:after="0" w:line="240" w:lineRule="auto"/>
        <w:rPr>
          <w:rFonts w:ascii="Calibri" w:eastAsia="Times New Roman" w:hAnsi="Calibri" w:cs="Calibri"/>
          <w:b/>
          <w:bCs/>
        </w:rPr>
      </w:pPr>
      <w:r w:rsidRPr="004E4A4F">
        <w:rPr>
          <w:rFonts w:ascii="Calibri" w:eastAsia="Times New Roman" w:hAnsi="Calibri" w:cs="Calibri"/>
          <w:b/>
          <w:bCs/>
        </w:rPr>
        <w:t xml:space="preserve">Human Rights Lawyer/Head, Dept. of Civil Liberties and Rule of Law </w:t>
      </w:r>
    </w:p>
    <w:p w:rsidR="004E4A4F" w:rsidRPr="004E4A4F" w:rsidRDefault="004E4A4F" w:rsidP="004E4A4F">
      <w:pPr>
        <w:pStyle w:val="ListParagraph"/>
        <w:spacing w:after="0" w:line="240" w:lineRule="auto"/>
        <w:rPr>
          <w:rFonts w:ascii="Calibri" w:eastAsia="Times New Roman" w:hAnsi="Calibri" w:cs="Calibri"/>
          <w:b/>
        </w:rPr>
      </w:pPr>
      <w:r w:rsidRPr="004E4A4F">
        <w:rPr>
          <w:rFonts w:ascii="Calibri" w:eastAsia="Times New Roman" w:hAnsi="Calibri" w:cs="Calibri"/>
          <w:b/>
        </w:rPr>
        <w:t xml:space="preserve">International Society for Civil Liberties and Rule of Law   </w:t>
      </w:r>
    </w:p>
    <w:p w:rsidR="004E4A4F" w:rsidRPr="004E4A4F" w:rsidRDefault="004E4A4F" w:rsidP="004E4A4F">
      <w:pPr>
        <w:pStyle w:val="ListParagraph"/>
        <w:spacing w:after="0" w:line="240" w:lineRule="auto"/>
        <w:rPr>
          <w:rFonts w:ascii="Calibri" w:eastAsia="Times New Roman" w:hAnsi="Calibri" w:cs="Calibri"/>
          <w:b/>
        </w:rPr>
      </w:pPr>
    </w:p>
    <w:p w:rsidR="004E4A4F" w:rsidRPr="004E4A4F" w:rsidRDefault="004E4A4F" w:rsidP="004E4A4F">
      <w:pPr>
        <w:pStyle w:val="ListParagraph"/>
        <w:spacing w:after="0" w:line="240" w:lineRule="auto"/>
        <w:rPr>
          <w:rFonts w:ascii="Calibri" w:eastAsia="Times New Roman" w:hAnsi="Calibri" w:cs="Calibri"/>
          <w:bCs/>
          <w:i/>
          <w:iCs/>
          <w:u w:val="single"/>
        </w:rPr>
      </w:pPr>
      <w:r w:rsidRPr="004E4A4F">
        <w:rPr>
          <w:rFonts w:ascii="Calibri" w:eastAsia="Times New Roman" w:hAnsi="Calibri" w:cs="Calibri"/>
          <w:bCs/>
          <w:i/>
          <w:iCs/>
          <w:u w:val="single"/>
        </w:rPr>
        <w:t xml:space="preserve">/s. C. </w:t>
      </w:r>
      <w:proofErr w:type="spellStart"/>
      <w:r w:rsidRPr="004E4A4F">
        <w:rPr>
          <w:rFonts w:ascii="Calibri" w:eastAsia="Times New Roman" w:hAnsi="Calibri" w:cs="Calibri"/>
          <w:bCs/>
          <w:i/>
          <w:iCs/>
          <w:u w:val="single"/>
        </w:rPr>
        <w:t>Udegbunam</w:t>
      </w:r>
      <w:proofErr w:type="spellEnd"/>
      <w:r w:rsidRPr="004E4A4F">
        <w:rPr>
          <w:rFonts w:ascii="Calibri" w:eastAsia="Times New Roman" w:hAnsi="Calibri" w:cs="Calibri"/>
          <w:bCs/>
          <w:i/>
          <w:iCs/>
          <w:u w:val="single"/>
        </w:rPr>
        <w:t>,</w:t>
      </w:r>
    </w:p>
    <w:p w:rsidR="004E4A4F" w:rsidRPr="004E4A4F" w:rsidRDefault="004E4A4F" w:rsidP="004E4A4F">
      <w:pPr>
        <w:pStyle w:val="ListParagraph"/>
        <w:spacing w:after="0" w:line="240" w:lineRule="auto"/>
        <w:rPr>
          <w:rFonts w:ascii="Calibri" w:eastAsia="Times New Roman" w:hAnsi="Calibri" w:cs="Calibri"/>
          <w:b/>
        </w:rPr>
      </w:pPr>
      <w:proofErr w:type="spellStart"/>
      <w:r w:rsidRPr="004E4A4F">
        <w:rPr>
          <w:rFonts w:ascii="Calibri" w:eastAsia="Times New Roman" w:hAnsi="Calibri" w:cs="Calibri"/>
          <w:b/>
        </w:rPr>
        <w:t>Chidinma</w:t>
      </w:r>
      <w:proofErr w:type="spellEnd"/>
      <w:r w:rsidRPr="004E4A4F">
        <w:rPr>
          <w:rFonts w:ascii="Calibri" w:eastAsia="Times New Roman" w:hAnsi="Calibri" w:cs="Calibri"/>
          <w:b/>
        </w:rPr>
        <w:t xml:space="preserve"> </w:t>
      </w:r>
      <w:proofErr w:type="spellStart"/>
      <w:r w:rsidRPr="004E4A4F">
        <w:rPr>
          <w:rFonts w:ascii="Calibri" w:eastAsia="Times New Roman" w:hAnsi="Calibri" w:cs="Calibri"/>
          <w:b/>
        </w:rPr>
        <w:t>Udegbunam</w:t>
      </w:r>
      <w:proofErr w:type="spellEnd"/>
      <w:r w:rsidRPr="004E4A4F">
        <w:rPr>
          <w:rFonts w:ascii="Calibri" w:eastAsia="Times New Roman" w:hAnsi="Calibri" w:cs="Calibri"/>
          <w:b/>
        </w:rPr>
        <w:t>, Esquire</w:t>
      </w:r>
    </w:p>
    <w:p w:rsidR="004E4A4F" w:rsidRPr="004E4A4F" w:rsidRDefault="004E4A4F" w:rsidP="004E4A4F">
      <w:pPr>
        <w:pStyle w:val="ListParagraph"/>
        <w:spacing w:after="0" w:line="240" w:lineRule="auto"/>
        <w:rPr>
          <w:rFonts w:ascii="Calibri" w:eastAsia="Times New Roman" w:hAnsi="Calibri" w:cs="Calibri"/>
          <w:b/>
        </w:rPr>
      </w:pPr>
      <w:r w:rsidRPr="004E4A4F">
        <w:rPr>
          <w:rFonts w:ascii="Calibri" w:eastAsia="Times New Roman" w:hAnsi="Calibri" w:cs="Calibri"/>
          <w:b/>
        </w:rPr>
        <w:t>Human Rights Lawyer/Head, Dept. of Campaign and Publicity</w:t>
      </w:r>
    </w:p>
    <w:p w:rsidR="004E4A4F" w:rsidRPr="004E4A4F" w:rsidRDefault="004E4A4F" w:rsidP="004E4A4F">
      <w:pPr>
        <w:pStyle w:val="ListParagraph"/>
        <w:spacing w:after="0" w:line="240" w:lineRule="auto"/>
        <w:rPr>
          <w:rFonts w:ascii="Calibri" w:eastAsia="Times New Roman" w:hAnsi="Calibri" w:cs="Calibri"/>
          <w:b/>
        </w:rPr>
      </w:pPr>
      <w:r w:rsidRPr="004E4A4F">
        <w:rPr>
          <w:rFonts w:ascii="Calibri" w:eastAsia="Times New Roman" w:hAnsi="Calibri" w:cs="Calibri"/>
          <w:b/>
        </w:rPr>
        <w:t>International Society for Civil Liberties and Rule of Law</w:t>
      </w:r>
    </w:p>
    <w:p w:rsidR="004E4A4F" w:rsidRPr="004E4A4F" w:rsidRDefault="004E4A4F" w:rsidP="004E4A4F">
      <w:pPr>
        <w:pStyle w:val="ListParagraph"/>
        <w:spacing w:after="0" w:line="240" w:lineRule="auto"/>
        <w:rPr>
          <w:rFonts w:ascii="Calibri" w:eastAsia="Times New Roman" w:hAnsi="Calibri" w:cs="Calibri"/>
          <w:b/>
        </w:rPr>
      </w:pPr>
    </w:p>
    <w:p w:rsidR="004E4A4F" w:rsidRPr="004E4A4F" w:rsidRDefault="004E4A4F" w:rsidP="004E4A4F">
      <w:pPr>
        <w:pStyle w:val="ListParagraph"/>
        <w:spacing w:after="0" w:line="240" w:lineRule="auto"/>
        <w:rPr>
          <w:rFonts w:ascii="Calibri" w:eastAsia="Times New Roman" w:hAnsi="Calibri" w:cs="Calibri"/>
          <w:bCs/>
          <w:i/>
          <w:iCs/>
          <w:u w:val="single"/>
        </w:rPr>
      </w:pPr>
      <w:r w:rsidRPr="004E4A4F">
        <w:rPr>
          <w:rFonts w:ascii="Calibri" w:eastAsia="Times New Roman" w:hAnsi="Calibri" w:cs="Calibri"/>
          <w:bCs/>
          <w:i/>
          <w:iCs/>
          <w:u w:val="single"/>
        </w:rPr>
        <w:t>/s. O. Obi</w:t>
      </w:r>
    </w:p>
    <w:p w:rsidR="004E4A4F" w:rsidRPr="004E4A4F" w:rsidRDefault="004E4A4F" w:rsidP="004E4A4F">
      <w:pPr>
        <w:pStyle w:val="ListParagraph"/>
        <w:spacing w:after="0" w:line="240" w:lineRule="auto"/>
        <w:rPr>
          <w:rFonts w:ascii="Calibri" w:eastAsia="Times New Roman" w:hAnsi="Calibri" w:cs="Calibri"/>
          <w:b/>
        </w:rPr>
      </w:pPr>
      <w:proofErr w:type="spellStart"/>
      <w:r w:rsidRPr="004E4A4F">
        <w:rPr>
          <w:rFonts w:ascii="Calibri" w:eastAsia="Times New Roman" w:hAnsi="Calibri" w:cs="Calibri"/>
          <w:b/>
        </w:rPr>
        <w:t>Ogochukwu</w:t>
      </w:r>
      <w:proofErr w:type="spellEnd"/>
      <w:r w:rsidRPr="004E4A4F">
        <w:rPr>
          <w:rFonts w:ascii="Calibri" w:eastAsia="Times New Roman" w:hAnsi="Calibri" w:cs="Calibri"/>
          <w:b/>
        </w:rPr>
        <w:t xml:space="preserve"> Obi, Esquire</w:t>
      </w:r>
    </w:p>
    <w:p w:rsidR="004E4A4F" w:rsidRPr="004E4A4F" w:rsidRDefault="004E4A4F" w:rsidP="004E4A4F">
      <w:pPr>
        <w:pStyle w:val="ListParagraph"/>
        <w:spacing w:after="0" w:line="240" w:lineRule="auto"/>
        <w:rPr>
          <w:rFonts w:ascii="Calibri" w:eastAsia="Times New Roman" w:hAnsi="Calibri" w:cs="Calibri"/>
          <w:b/>
        </w:rPr>
      </w:pPr>
      <w:r w:rsidRPr="004E4A4F">
        <w:rPr>
          <w:rFonts w:ascii="Calibri" w:eastAsia="Times New Roman" w:hAnsi="Calibri" w:cs="Calibri"/>
          <w:b/>
        </w:rPr>
        <w:t>Deputy Head, Dept. of Int’l Justice and Human Rights</w:t>
      </w:r>
    </w:p>
    <w:p w:rsidR="004E4A4F" w:rsidRPr="004E4A4F" w:rsidRDefault="004E4A4F" w:rsidP="004E4A4F">
      <w:pPr>
        <w:pStyle w:val="ListParagraph"/>
        <w:spacing w:after="0" w:line="240" w:lineRule="auto"/>
        <w:rPr>
          <w:rFonts w:ascii="Calibri" w:eastAsia="Times New Roman" w:hAnsi="Calibri" w:cs="Calibri"/>
          <w:b/>
        </w:rPr>
      </w:pPr>
      <w:r w:rsidRPr="004E4A4F">
        <w:rPr>
          <w:rFonts w:ascii="Calibri" w:eastAsia="Times New Roman" w:hAnsi="Calibri" w:cs="Calibri"/>
          <w:b/>
        </w:rPr>
        <w:t>International Society for Civil Liberties and Rule of Law</w:t>
      </w:r>
    </w:p>
    <w:p w:rsidR="004E4A4F" w:rsidRPr="004E4A4F" w:rsidRDefault="004E4A4F" w:rsidP="004E4A4F">
      <w:pPr>
        <w:pStyle w:val="ListParagraph"/>
        <w:spacing w:after="0" w:line="240" w:lineRule="auto"/>
        <w:rPr>
          <w:rFonts w:ascii="Calibri" w:eastAsia="Times New Roman" w:hAnsi="Calibri" w:cs="Calibri"/>
          <w:b/>
        </w:rPr>
      </w:pPr>
    </w:p>
    <w:p w:rsidR="004E4A4F" w:rsidRPr="004E4A4F" w:rsidRDefault="004E4A4F" w:rsidP="004E4A4F">
      <w:pPr>
        <w:pStyle w:val="ListParagraph"/>
        <w:spacing w:after="0" w:line="240" w:lineRule="auto"/>
        <w:rPr>
          <w:rFonts w:ascii="Calibri" w:eastAsia="Times New Roman" w:hAnsi="Calibri" w:cs="Calibri"/>
          <w:b/>
        </w:rPr>
      </w:pPr>
      <w:r w:rsidRPr="004E4A4F">
        <w:rPr>
          <w:rFonts w:ascii="Cooper Black" w:eastAsia="Times New Roman" w:hAnsi="Cooper Black" w:cs="Times New Roman"/>
          <w:color w:val="1B00E2"/>
        </w:rPr>
        <w:t>Digital Contacts:</w:t>
      </w:r>
      <w:r w:rsidRPr="004E4A4F">
        <w:rPr>
          <w:rFonts w:ascii="Calibri" w:eastAsia="Times New Roman" w:hAnsi="Calibri" w:cs="Calibri"/>
          <w:b/>
        </w:rPr>
        <w:t xml:space="preserve"> </w:t>
      </w:r>
    </w:p>
    <w:p w:rsidR="004E4A4F" w:rsidRPr="004E4A4F" w:rsidRDefault="004E4A4F" w:rsidP="004E4A4F">
      <w:pPr>
        <w:pStyle w:val="ListParagraph"/>
        <w:spacing w:after="0" w:line="240" w:lineRule="auto"/>
        <w:rPr>
          <w:rFonts w:ascii="Calibri" w:eastAsia="Times New Roman" w:hAnsi="Calibri" w:cs="Calibri"/>
          <w:b/>
        </w:rPr>
      </w:pPr>
      <w:r w:rsidRPr="004E4A4F">
        <w:rPr>
          <w:rFonts w:ascii="Calibri" w:eastAsia="Times New Roman" w:hAnsi="Calibri" w:cs="Calibri"/>
          <w:b/>
        </w:rPr>
        <w:t>Mobile/WhatsApp Lines: +2348100098016, +2349130156872</w:t>
      </w:r>
    </w:p>
    <w:p w:rsidR="004E4A4F" w:rsidRPr="004E4A4F" w:rsidRDefault="004E4A4F" w:rsidP="004E4A4F">
      <w:pPr>
        <w:spacing w:after="0" w:line="240" w:lineRule="auto"/>
        <w:ind w:left="360"/>
        <w:rPr>
          <w:rFonts w:ascii="Calibri" w:eastAsia="Times New Roman" w:hAnsi="Calibri" w:cs="Calibri"/>
          <w:b/>
          <w:color w:val="0000FF"/>
          <w:u w:val="single"/>
        </w:rPr>
      </w:pPr>
      <w:r>
        <w:rPr>
          <w:rFonts w:ascii="Calibri" w:eastAsia="Times New Roman" w:hAnsi="Calibri" w:cs="Calibri"/>
          <w:b/>
        </w:rPr>
        <w:t xml:space="preserve">       </w:t>
      </w:r>
      <w:r w:rsidRPr="004E4A4F">
        <w:rPr>
          <w:rFonts w:ascii="Calibri" w:eastAsia="Times New Roman" w:hAnsi="Calibri" w:cs="Calibri"/>
          <w:b/>
        </w:rPr>
        <w:t xml:space="preserve">Email: </w:t>
      </w:r>
      <w:hyperlink r:id="rId9" w:history="1">
        <w:r w:rsidRPr="004E4A4F">
          <w:rPr>
            <w:rFonts w:ascii="Calibri" w:eastAsia="Times New Roman" w:hAnsi="Calibri" w:cs="Calibri"/>
            <w:b/>
            <w:color w:val="0000FF"/>
            <w:u w:val="single"/>
          </w:rPr>
          <w:t>info@intersociety-ng.org</w:t>
        </w:r>
      </w:hyperlink>
    </w:p>
    <w:p w:rsidR="004E4A4F" w:rsidRPr="004E4A4F" w:rsidRDefault="004E4A4F" w:rsidP="004E4A4F">
      <w:pPr>
        <w:spacing w:after="0" w:line="240" w:lineRule="auto"/>
        <w:rPr>
          <w:rFonts w:ascii="Calibri" w:eastAsia="Times New Roman" w:hAnsi="Calibri" w:cs="Calibri"/>
          <w:b/>
          <w:color w:val="0000FF"/>
          <w:u w:val="single"/>
        </w:rPr>
      </w:pPr>
      <w:r>
        <w:rPr>
          <w:rFonts w:ascii="Calibri" w:eastAsia="Times New Roman" w:hAnsi="Calibri" w:cs="Calibri"/>
          <w:b/>
        </w:rPr>
        <w:t xml:space="preserve">              </w:t>
      </w:r>
      <w:r w:rsidRPr="004E4A4F">
        <w:rPr>
          <w:rFonts w:ascii="Calibri" w:eastAsia="Times New Roman" w:hAnsi="Calibri" w:cs="Calibri"/>
          <w:b/>
        </w:rPr>
        <w:t xml:space="preserve">Website: </w:t>
      </w:r>
      <w:hyperlink r:id="rId10" w:history="1">
        <w:r w:rsidRPr="004E4A4F">
          <w:rPr>
            <w:rFonts w:ascii="Calibri" w:eastAsia="Times New Roman" w:hAnsi="Calibri" w:cs="Calibri"/>
            <w:b/>
            <w:color w:val="0000FF"/>
            <w:u w:val="single"/>
          </w:rPr>
          <w:t>https://intersociety-ng.org</w:t>
        </w:r>
      </w:hyperlink>
    </w:p>
    <w:p w:rsidR="00A6583F" w:rsidRPr="00D22181" w:rsidRDefault="00A6583F">
      <w:pPr>
        <w:rPr>
          <w:lang w:val="en-GB"/>
        </w:rPr>
      </w:pPr>
    </w:p>
    <w:sectPr w:rsidR="00A6583F" w:rsidRPr="00D22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433CD"/>
    <w:multiLevelType w:val="hybridMultilevel"/>
    <w:tmpl w:val="F048AE6E"/>
    <w:lvl w:ilvl="0" w:tplc="7F4AA546">
      <w:start w:val="1"/>
      <w:numFmt w:val="decimal"/>
      <w:lvlText w:val="%1."/>
      <w:lvlJc w:val="left"/>
      <w:pPr>
        <w:ind w:left="720" w:hanging="360"/>
      </w:pPr>
      <w:rPr>
        <w:rFonts w:ascii="Calibri" w:eastAsiaTheme="minorHAnsi" w:hAnsi="Calibri" w:cs="Calibri" w:hint="default"/>
        <w:b/>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8F"/>
    <w:rsid w:val="0000346D"/>
    <w:rsid w:val="000F6074"/>
    <w:rsid w:val="002A094C"/>
    <w:rsid w:val="003C283B"/>
    <w:rsid w:val="003E31E7"/>
    <w:rsid w:val="003F6031"/>
    <w:rsid w:val="004E4A4F"/>
    <w:rsid w:val="004E652C"/>
    <w:rsid w:val="00592FE8"/>
    <w:rsid w:val="0068238F"/>
    <w:rsid w:val="006C2BD3"/>
    <w:rsid w:val="00736EED"/>
    <w:rsid w:val="00832330"/>
    <w:rsid w:val="0085022A"/>
    <w:rsid w:val="0086658B"/>
    <w:rsid w:val="00892E19"/>
    <w:rsid w:val="008B70AD"/>
    <w:rsid w:val="00A0355F"/>
    <w:rsid w:val="00A6583F"/>
    <w:rsid w:val="00A95DDC"/>
    <w:rsid w:val="00BF4ECC"/>
    <w:rsid w:val="00C522C3"/>
    <w:rsid w:val="00D22181"/>
    <w:rsid w:val="00D41FDF"/>
    <w:rsid w:val="00DF3702"/>
    <w:rsid w:val="00E73F31"/>
    <w:rsid w:val="00ED3217"/>
    <w:rsid w:val="00FA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DED7"/>
  <w15:chartTrackingRefBased/>
  <w15:docId w15:val="{C6DF35F2-1A76-46DC-807C-F290B99B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181"/>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FE8"/>
    <w:rPr>
      <w:color w:val="0563C1" w:themeColor="hyperlink"/>
      <w:u w:val="single"/>
    </w:rPr>
  </w:style>
  <w:style w:type="paragraph" w:styleId="NormalWeb">
    <w:name w:val="Normal (Web)"/>
    <w:basedOn w:val="Normal"/>
    <w:uiPriority w:val="99"/>
    <w:unhideWhenUsed/>
    <w:rsid w:val="008323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E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society-ng.org/wp-content/uploads/2025/09/Nigeria-How-Islamic-Jihadists-Attacked-And-Dismantled-Estimated-1200-Churches-Yearly.pdf" TargetMode="External"/><Relationship Id="rId3" Type="http://schemas.openxmlformats.org/officeDocument/2006/relationships/settings" Target="settings.xml"/><Relationship Id="rId7" Type="http://schemas.openxmlformats.org/officeDocument/2006/relationships/hyperlink" Target="https://intersociety-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society-ng.org" TargetMode="External"/><Relationship Id="rId11" Type="http://schemas.openxmlformats.org/officeDocument/2006/relationships/fontTable" Target="fontTable.xml"/><Relationship Id="rId5" Type="http://schemas.openxmlformats.org/officeDocument/2006/relationships/hyperlink" Target="https://intersociety-ng.org" TargetMode="External"/><Relationship Id="rId10" Type="http://schemas.openxmlformats.org/officeDocument/2006/relationships/hyperlink" Target="https://intersociety-ng.org" TargetMode="External"/><Relationship Id="rId4" Type="http://schemas.openxmlformats.org/officeDocument/2006/relationships/webSettings" Target="webSettings.xml"/><Relationship Id="rId9" Type="http://schemas.openxmlformats.org/officeDocument/2006/relationships/hyperlink" Target="mailto:info@intersociety-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INTERSOCIETY</dc:creator>
  <cp:keywords/>
  <dc:description/>
  <cp:lastModifiedBy>INTERSOCIETY</cp:lastModifiedBy>
  <cp:revision>21</cp:revision>
  <dcterms:created xsi:type="dcterms:W3CDTF">2025-10-12T08:51:00Z</dcterms:created>
  <dcterms:modified xsi:type="dcterms:W3CDTF">2025-10-12T10:41:00Z</dcterms:modified>
</cp:coreProperties>
</file>